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56" w:rsidRPr="00642DF0" w:rsidRDefault="00560C10" w:rsidP="00C13E3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42DF0">
        <w:rPr>
          <w:b/>
          <w:sz w:val="28"/>
          <w:szCs w:val="28"/>
        </w:rPr>
        <w:t>Справка</w:t>
      </w:r>
    </w:p>
    <w:p w:rsidR="00C13E3E" w:rsidRPr="00642DF0" w:rsidRDefault="00C13E3E" w:rsidP="00C13E3E">
      <w:pPr>
        <w:jc w:val="center"/>
        <w:rPr>
          <w:b/>
          <w:sz w:val="28"/>
          <w:szCs w:val="28"/>
        </w:rPr>
      </w:pPr>
    </w:p>
    <w:p w:rsidR="00827D90" w:rsidRDefault="00642DF0" w:rsidP="00642DF0">
      <w:pPr>
        <w:ind w:hanging="73"/>
        <w:rPr>
          <w:sz w:val="28"/>
          <w:szCs w:val="28"/>
        </w:rPr>
      </w:pPr>
      <w:r>
        <w:rPr>
          <w:sz w:val="28"/>
          <w:szCs w:val="28"/>
        </w:rPr>
        <w:t>о</w:t>
      </w:r>
      <w:r w:rsidR="00827D90" w:rsidRPr="00C13E3E">
        <w:rPr>
          <w:sz w:val="28"/>
          <w:szCs w:val="28"/>
        </w:rPr>
        <w:t>б использовании информационных и программных ресурсов в МАОУ – СОШ № 93 г. Екатеринбурга</w:t>
      </w:r>
    </w:p>
    <w:p w:rsidR="00642DF0" w:rsidRPr="00C13E3E" w:rsidRDefault="00642DF0">
      <w:pPr>
        <w:rPr>
          <w:sz w:val="28"/>
          <w:szCs w:val="28"/>
        </w:rPr>
      </w:pPr>
    </w:p>
    <w:p w:rsidR="00827D90" w:rsidRPr="00C13E3E" w:rsidRDefault="00827D90">
      <w:pPr>
        <w:ind w:left="0" w:firstLine="567"/>
        <w:rPr>
          <w:sz w:val="28"/>
          <w:szCs w:val="28"/>
        </w:rPr>
      </w:pPr>
      <w:r w:rsidRPr="00C13E3E">
        <w:rPr>
          <w:sz w:val="28"/>
          <w:szCs w:val="28"/>
        </w:rPr>
        <w:t>Для реализации выполнения задач современного образовательного процесса педагоги школы используют следующие информациооные и образовательные ресурсы:</w:t>
      </w:r>
    </w:p>
    <w:p w:rsidR="00827D90" w:rsidRPr="00C13E3E" w:rsidRDefault="00827D90" w:rsidP="00690014">
      <w:pPr>
        <w:pStyle w:val="a5"/>
        <w:numPr>
          <w:ilvl w:val="0"/>
          <w:numId w:val="6"/>
        </w:numPr>
        <w:spacing w:before="120"/>
        <w:ind w:left="714" w:hanging="357"/>
        <w:rPr>
          <w:sz w:val="28"/>
          <w:szCs w:val="28"/>
        </w:rPr>
      </w:pPr>
      <w:r w:rsidRPr="00C13E3E">
        <w:rPr>
          <w:sz w:val="28"/>
          <w:szCs w:val="28"/>
        </w:rPr>
        <w:t>Облачные технологии в сотрудничестве с издательством «Академкнига» г. Моск</w:t>
      </w:r>
      <w:r w:rsidR="00690014" w:rsidRPr="00C13E3E">
        <w:rPr>
          <w:sz w:val="28"/>
          <w:szCs w:val="28"/>
        </w:rPr>
        <w:t xml:space="preserve">ва, предостваляющие электронный образовательный комплекс, включающий в себя методические и образовательные программы, рекомендации и </w:t>
      </w:r>
      <w:r w:rsidRPr="00C13E3E">
        <w:rPr>
          <w:sz w:val="28"/>
          <w:szCs w:val="28"/>
        </w:rPr>
        <w:t xml:space="preserve">учебники </w:t>
      </w:r>
      <w:r w:rsidR="00690014" w:rsidRPr="00C13E3E">
        <w:rPr>
          <w:sz w:val="28"/>
          <w:szCs w:val="28"/>
        </w:rPr>
        <w:t>по</w:t>
      </w:r>
      <w:r w:rsidRPr="00C13E3E">
        <w:rPr>
          <w:sz w:val="28"/>
          <w:szCs w:val="28"/>
        </w:rPr>
        <w:t xml:space="preserve"> предметам:  биология, физика, литература, история, обществознание, труд</w:t>
      </w:r>
      <w:proofErr w:type="gramStart"/>
      <w:r w:rsidR="00690014" w:rsidRPr="00C13E3E">
        <w:rPr>
          <w:sz w:val="28"/>
          <w:szCs w:val="28"/>
        </w:rPr>
        <w:t xml:space="preserve"> </w:t>
      </w:r>
      <w:r w:rsidRPr="00C13E3E">
        <w:rPr>
          <w:sz w:val="28"/>
          <w:szCs w:val="28"/>
        </w:rPr>
        <w:t>.</w:t>
      </w:r>
      <w:proofErr w:type="gramEnd"/>
      <w:r w:rsidRPr="00C13E3E">
        <w:rPr>
          <w:sz w:val="28"/>
          <w:szCs w:val="28"/>
        </w:rPr>
        <w:t xml:space="preserve"> </w:t>
      </w:r>
      <w:r w:rsidR="00C13E3E" w:rsidRPr="00C13E3E">
        <w:rPr>
          <w:sz w:val="28"/>
          <w:szCs w:val="28"/>
        </w:rPr>
        <w:t xml:space="preserve"> </w:t>
      </w:r>
      <w:r w:rsidR="00690014" w:rsidRPr="00C13E3E">
        <w:rPr>
          <w:sz w:val="28"/>
          <w:szCs w:val="28"/>
        </w:rPr>
        <w:t xml:space="preserve">Сайт </w:t>
      </w:r>
      <w:hyperlink r:id="rId6" w:history="1">
        <w:r w:rsidR="00690014" w:rsidRPr="00C13E3E">
          <w:rPr>
            <w:rStyle w:val="a6"/>
            <w:sz w:val="28"/>
            <w:szCs w:val="28"/>
          </w:rPr>
          <w:t>http://live-st.ru/</w:t>
        </w:r>
      </w:hyperlink>
    </w:p>
    <w:p w:rsidR="00690014" w:rsidRPr="00C13E3E" w:rsidRDefault="00690014" w:rsidP="00690014">
      <w:pPr>
        <w:ind w:left="360" w:firstLine="0"/>
        <w:rPr>
          <w:sz w:val="28"/>
          <w:szCs w:val="28"/>
        </w:rPr>
      </w:pPr>
      <w:r w:rsidRPr="00C13E3E">
        <w:rPr>
          <w:sz w:val="28"/>
          <w:szCs w:val="28"/>
        </w:rPr>
        <w:t xml:space="preserve">Для реализации работы с ЭОК-Живой урок учащиеся используют </w:t>
      </w:r>
      <w:proofErr w:type="spellStart"/>
      <w:r w:rsidRPr="00C13E3E">
        <w:rPr>
          <w:sz w:val="28"/>
          <w:szCs w:val="28"/>
        </w:rPr>
        <w:t>двухэкранные</w:t>
      </w:r>
      <w:proofErr w:type="spellEnd"/>
      <w:r w:rsidRPr="00C13E3E">
        <w:rPr>
          <w:sz w:val="28"/>
          <w:szCs w:val="28"/>
        </w:rPr>
        <w:t xml:space="preserve"> устройства </w:t>
      </w:r>
      <w:proofErr w:type="spellStart"/>
      <w:r w:rsidRPr="00C13E3E">
        <w:rPr>
          <w:sz w:val="28"/>
          <w:szCs w:val="28"/>
          <w:lang w:val="en-US"/>
        </w:rPr>
        <w:t>eDGe</w:t>
      </w:r>
      <w:proofErr w:type="spellEnd"/>
      <w:r w:rsidRPr="00C13E3E">
        <w:rPr>
          <w:sz w:val="28"/>
          <w:szCs w:val="28"/>
        </w:rPr>
        <w:t xml:space="preserve">, (приобретено 56 устройств – 2 мобильных класса с использованием </w:t>
      </w:r>
      <w:proofErr w:type="spellStart"/>
      <w:r w:rsidRPr="00C13E3E">
        <w:rPr>
          <w:sz w:val="28"/>
          <w:szCs w:val="28"/>
          <w:lang w:val="en-US"/>
        </w:rPr>
        <w:t>WiFi</w:t>
      </w:r>
      <w:proofErr w:type="spellEnd"/>
      <w:r w:rsidRPr="00C13E3E">
        <w:rPr>
          <w:sz w:val="28"/>
          <w:szCs w:val="28"/>
        </w:rPr>
        <w:t xml:space="preserve">.) </w:t>
      </w:r>
    </w:p>
    <w:p w:rsidR="00690014" w:rsidRPr="00C13E3E" w:rsidRDefault="00690014" w:rsidP="00690014">
      <w:pPr>
        <w:pStyle w:val="a5"/>
        <w:numPr>
          <w:ilvl w:val="0"/>
          <w:numId w:val="6"/>
        </w:numPr>
        <w:spacing w:before="120"/>
        <w:ind w:left="714" w:hanging="357"/>
        <w:rPr>
          <w:sz w:val="28"/>
          <w:szCs w:val="28"/>
        </w:rPr>
      </w:pPr>
      <w:r w:rsidRPr="00C13E3E">
        <w:rPr>
          <w:sz w:val="28"/>
          <w:szCs w:val="28"/>
        </w:rPr>
        <w:t>Все участники образовательного процесса пользуются внедренной с 2012 года информационной системой «Сетевой город», которая предоставляет возможности электронного дневника-журнала, хранение портфолио, обмена почтовымм сообщениями.  ИОС «Сетевой город» является мощным инструментом для мониторинга результатов образовательного процесса, а именно:</w:t>
      </w:r>
    </w:p>
    <w:p w:rsidR="00690014" w:rsidRPr="00C13E3E" w:rsidRDefault="00690014" w:rsidP="00690014">
      <w:pPr>
        <w:pStyle w:val="a5"/>
        <w:numPr>
          <w:ilvl w:val="0"/>
          <w:numId w:val="9"/>
        </w:numPr>
        <w:ind w:left="1134" w:firstLine="0"/>
        <w:rPr>
          <w:sz w:val="28"/>
          <w:szCs w:val="28"/>
        </w:rPr>
      </w:pPr>
      <w:r w:rsidRPr="00C13E3E">
        <w:rPr>
          <w:sz w:val="28"/>
          <w:szCs w:val="28"/>
        </w:rPr>
        <w:t>Автоматически генерировать «Отчеты» (отчет классного руководителя, отчет учителя предметника и др.) генерируются автоматически, при условии систематического и своевременного оценивания учащихся.</w:t>
      </w:r>
    </w:p>
    <w:p w:rsidR="00690014" w:rsidRPr="00C13E3E" w:rsidRDefault="00690014" w:rsidP="00690014">
      <w:pPr>
        <w:pStyle w:val="a5"/>
        <w:numPr>
          <w:ilvl w:val="0"/>
          <w:numId w:val="9"/>
        </w:numPr>
        <w:ind w:left="1134" w:firstLine="0"/>
        <w:rPr>
          <w:sz w:val="28"/>
          <w:szCs w:val="28"/>
        </w:rPr>
      </w:pPr>
      <w:r w:rsidRPr="00C13E3E">
        <w:rPr>
          <w:sz w:val="28"/>
          <w:szCs w:val="28"/>
        </w:rPr>
        <w:t>Просматривать и распечатывать расписание по кабинетам, по учителям, по дням, по неделям.</w:t>
      </w:r>
    </w:p>
    <w:p w:rsidR="00690014" w:rsidRPr="00C13E3E" w:rsidRDefault="00690014" w:rsidP="00690014">
      <w:pPr>
        <w:pStyle w:val="a5"/>
        <w:numPr>
          <w:ilvl w:val="0"/>
          <w:numId w:val="9"/>
        </w:numPr>
        <w:ind w:left="1134" w:firstLine="0"/>
        <w:rPr>
          <w:sz w:val="28"/>
          <w:szCs w:val="28"/>
        </w:rPr>
      </w:pPr>
      <w:r w:rsidRPr="00C13E3E">
        <w:rPr>
          <w:sz w:val="28"/>
          <w:szCs w:val="28"/>
        </w:rPr>
        <w:t xml:space="preserve">Хранить ЦОРы и документацию в </w:t>
      </w:r>
      <w:proofErr w:type="gramStart"/>
      <w:r w:rsidRPr="00C13E3E">
        <w:rPr>
          <w:sz w:val="28"/>
          <w:szCs w:val="28"/>
        </w:rPr>
        <w:t>личном</w:t>
      </w:r>
      <w:proofErr w:type="gramEnd"/>
      <w:r w:rsidRPr="00C13E3E">
        <w:rPr>
          <w:sz w:val="28"/>
          <w:szCs w:val="28"/>
        </w:rPr>
        <w:t xml:space="preserve"> или открытом портфолио.</w:t>
      </w:r>
    </w:p>
    <w:p w:rsidR="00690014" w:rsidRPr="00C13E3E" w:rsidRDefault="00690014" w:rsidP="00690014">
      <w:pPr>
        <w:pStyle w:val="a5"/>
        <w:numPr>
          <w:ilvl w:val="0"/>
          <w:numId w:val="9"/>
        </w:numPr>
        <w:ind w:left="1134" w:firstLine="0"/>
        <w:rPr>
          <w:sz w:val="28"/>
          <w:szCs w:val="28"/>
        </w:rPr>
      </w:pPr>
      <w:r w:rsidRPr="00C13E3E">
        <w:rPr>
          <w:sz w:val="28"/>
          <w:szCs w:val="28"/>
        </w:rPr>
        <w:t>Планировать мероприятия, поздравлять именинников и многое другое</w:t>
      </w:r>
    </w:p>
    <w:p w:rsidR="00690014" w:rsidRPr="00C13E3E" w:rsidRDefault="00690014" w:rsidP="00690014">
      <w:pPr>
        <w:pStyle w:val="a5"/>
        <w:numPr>
          <w:ilvl w:val="0"/>
          <w:numId w:val="9"/>
        </w:numPr>
        <w:ind w:left="1134" w:firstLine="0"/>
        <w:rPr>
          <w:sz w:val="28"/>
          <w:szCs w:val="28"/>
        </w:rPr>
      </w:pPr>
      <w:r w:rsidRPr="00C13E3E">
        <w:rPr>
          <w:sz w:val="28"/>
          <w:szCs w:val="28"/>
        </w:rPr>
        <w:t>Система является средой общения всех участников образовательного процесса посредством объявлений, форума и почты.</w:t>
      </w:r>
    </w:p>
    <w:p w:rsidR="0058121C" w:rsidRPr="00642DF0" w:rsidRDefault="0058121C" w:rsidP="0058121C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42DF0">
        <w:rPr>
          <w:rFonts w:ascii="Times New Roman" w:hAnsi="Times New Roman"/>
          <w:sz w:val="28"/>
          <w:szCs w:val="28"/>
        </w:rPr>
        <w:t xml:space="preserve">Педагоги ОУ </w:t>
      </w:r>
      <w:r w:rsidR="00642DF0" w:rsidRPr="00642DF0">
        <w:rPr>
          <w:rFonts w:ascii="Times New Roman" w:hAnsi="Times New Roman"/>
          <w:sz w:val="28"/>
          <w:szCs w:val="28"/>
        </w:rPr>
        <w:t xml:space="preserve">пользуются методическими материалами, </w:t>
      </w:r>
      <w:r w:rsidRPr="00642DF0">
        <w:rPr>
          <w:rFonts w:ascii="Times New Roman" w:hAnsi="Times New Roman"/>
          <w:sz w:val="28"/>
          <w:szCs w:val="28"/>
        </w:rPr>
        <w:t>используют различные ЦОРы  (цифровые образовательные ресурсы)</w:t>
      </w:r>
      <w:r w:rsidR="00642DF0" w:rsidRPr="00642DF0">
        <w:rPr>
          <w:rFonts w:ascii="Times New Roman" w:hAnsi="Times New Roman"/>
          <w:sz w:val="28"/>
          <w:szCs w:val="28"/>
        </w:rPr>
        <w:t xml:space="preserve"> и сами </w:t>
      </w:r>
      <w:r w:rsidR="00642DF0" w:rsidRPr="00642DF0">
        <w:rPr>
          <w:rFonts w:ascii="Times New Roman" w:hAnsi="Times New Roman"/>
          <w:sz w:val="28"/>
          <w:szCs w:val="28"/>
        </w:rPr>
        <w:lastRenderedPageBreak/>
        <w:t xml:space="preserve">размещают свои разработки </w:t>
      </w:r>
      <w:proofErr w:type="gramStart"/>
      <w:r w:rsidR="00642DF0" w:rsidRPr="00642DF0">
        <w:rPr>
          <w:rFonts w:ascii="Times New Roman" w:hAnsi="Times New Roman"/>
          <w:sz w:val="28"/>
          <w:szCs w:val="28"/>
        </w:rPr>
        <w:t>на</w:t>
      </w:r>
      <w:proofErr w:type="gramEnd"/>
      <w:r w:rsidR="00642DF0" w:rsidRPr="00642DF0">
        <w:rPr>
          <w:rFonts w:ascii="Times New Roman" w:hAnsi="Times New Roman"/>
          <w:sz w:val="28"/>
          <w:szCs w:val="28"/>
        </w:rPr>
        <w:t xml:space="preserve"> информационных ресурсов для педагогов, </w:t>
      </w:r>
      <w:r w:rsidRPr="00642DF0">
        <w:rPr>
          <w:rFonts w:ascii="Times New Roman" w:hAnsi="Times New Roman"/>
          <w:sz w:val="28"/>
          <w:szCs w:val="28"/>
        </w:rPr>
        <w:t xml:space="preserve"> например: </w:t>
      </w:r>
    </w:p>
    <w:p w:rsidR="0058121C" w:rsidRPr="00C13E3E" w:rsidRDefault="00E90AB4" w:rsidP="0058121C">
      <w:pPr>
        <w:pStyle w:val="a5"/>
        <w:numPr>
          <w:ilvl w:val="0"/>
          <w:numId w:val="16"/>
        </w:numPr>
        <w:ind w:firstLine="414"/>
        <w:rPr>
          <w:sz w:val="28"/>
          <w:szCs w:val="28"/>
        </w:rPr>
      </w:pPr>
      <w:hyperlink r:id="rId7" w:tgtFrame="_blank" w:history="1">
        <w:r w:rsidR="0058121C" w:rsidRPr="00C13E3E">
          <w:rPr>
            <w:rStyle w:val="a6"/>
            <w:rFonts w:eastAsiaTheme="majorEastAsia"/>
            <w:sz w:val="28"/>
            <w:szCs w:val="28"/>
          </w:rPr>
          <w:t>http://school-collection.edu.ru/</w:t>
        </w:r>
      </w:hyperlink>
      <w:r w:rsidR="0058121C" w:rsidRPr="00C13E3E">
        <w:rPr>
          <w:sz w:val="28"/>
          <w:szCs w:val="28"/>
        </w:rPr>
        <w:t xml:space="preserve"> </w:t>
      </w:r>
    </w:p>
    <w:p w:rsidR="0058121C" w:rsidRPr="00C13E3E" w:rsidRDefault="00E90AB4" w:rsidP="0058121C">
      <w:pPr>
        <w:pStyle w:val="a5"/>
        <w:numPr>
          <w:ilvl w:val="0"/>
          <w:numId w:val="16"/>
        </w:numPr>
        <w:ind w:firstLine="414"/>
        <w:rPr>
          <w:sz w:val="28"/>
          <w:szCs w:val="28"/>
        </w:rPr>
      </w:pPr>
      <w:hyperlink r:id="rId8" w:tgtFrame="_blank" w:history="1">
        <w:r w:rsidR="0058121C" w:rsidRPr="00C13E3E">
          <w:rPr>
            <w:rStyle w:val="a6"/>
            <w:rFonts w:eastAsiaTheme="majorEastAsia"/>
            <w:sz w:val="28"/>
            <w:szCs w:val="28"/>
          </w:rPr>
          <w:t>http://festival.1september.ru/</w:t>
        </w:r>
      </w:hyperlink>
      <w:r w:rsidR="0058121C" w:rsidRPr="00C13E3E">
        <w:rPr>
          <w:sz w:val="28"/>
          <w:szCs w:val="28"/>
        </w:rPr>
        <w:t xml:space="preserve"> </w:t>
      </w:r>
    </w:p>
    <w:p w:rsidR="0058121C" w:rsidRPr="00C13E3E" w:rsidRDefault="00E90AB4" w:rsidP="0058121C">
      <w:pPr>
        <w:pStyle w:val="a5"/>
        <w:numPr>
          <w:ilvl w:val="0"/>
          <w:numId w:val="16"/>
        </w:numPr>
        <w:ind w:firstLine="414"/>
        <w:rPr>
          <w:sz w:val="28"/>
          <w:szCs w:val="28"/>
        </w:rPr>
      </w:pPr>
      <w:hyperlink r:id="rId9" w:tgtFrame="_blank" w:history="1">
        <w:r w:rsidR="0058121C" w:rsidRPr="00C13E3E">
          <w:rPr>
            <w:rStyle w:val="a6"/>
            <w:rFonts w:eastAsiaTheme="majorEastAsia"/>
            <w:sz w:val="28"/>
            <w:szCs w:val="28"/>
          </w:rPr>
          <w:t>http://pedsovet.org</w:t>
        </w:r>
      </w:hyperlink>
    </w:p>
    <w:p w:rsidR="00C13E3E" w:rsidRPr="00C13E3E" w:rsidRDefault="00C13E3E" w:rsidP="00C13E3E">
      <w:pPr>
        <w:ind w:left="774" w:firstLine="0"/>
        <w:rPr>
          <w:sz w:val="28"/>
          <w:szCs w:val="28"/>
        </w:rPr>
      </w:pPr>
      <w:r w:rsidRPr="00C13E3E">
        <w:rPr>
          <w:sz w:val="28"/>
          <w:szCs w:val="28"/>
        </w:rPr>
        <w:t>и другие.</w:t>
      </w:r>
    </w:p>
    <w:p w:rsidR="0058121C" w:rsidRPr="00C13E3E" w:rsidRDefault="0058121C" w:rsidP="0058121C">
      <w:pPr>
        <w:ind w:left="360" w:firstLine="0"/>
        <w:rPr>
          <w:sz w:val="28"/>
          <w:szCs w:val="28"/>
        </w:rPr>
      </w:pPr>
    </w:p>
    <w:p w:rsidR="00690014" w:rsidRDefault="0058121C" w:rsidP="00690014">
      <w:pPr>
        <w:pStyle w:val="a5"/>
        <w:numPr>
          <w:ilvl w:val="0"/>
          <w:numId w:val="6"/>
        </w:numPr>
        <w:spacing w:before="120"/>
        <w:ind w:left="714" w:hanging="357"/>
        <w:rPr>
          <w:sz w:val="28"/>
          <w:szCs w:val="28"/>
        </w:rPr>
      </w:pPr>
      <w:r w:rsidRPr="00642DF0">
        <w:rPr>
          <w:rFonts w:ascii="Times New Roman" w:hAnsi="Times New Roman"/>
          <w:sz w:val="28"/>
          <w:szCs w:val="28"/>
        </w:rPr>
        <w:t>На сайте образовательного учреждения в разделе «Обучающимся» регулярно обновляется каталог рекомендуемых образователных интернет-ресурсов</w:t>
      </w:r>
      <w:r w:rsidR="00C13E3E" w:rsidRPr="00642DF0">
        <w:rPr>
          <w:rFonts w:ascii="Times New Roman" w:hAnsi="Times New Roman"/>
          <w:sz w:val="28"/>
          <w:szCs w:val="28"/>
        </w:rPr>
        <w:t xml:space="preserve"> и электронных библиотек.</w:t>
      </w:r>
      <w:r w:rsidRPr="00642DF0">
        <w:rPr>
          <w:rFonts w:ascii="Times New Roman" w:hAnsi="Times New Roman"/>
          <w:sz w:val="28"/>
          <w:szCs w:val="28"/>
        </w:rPr>
        <w:t xml:space="preserve">  </w:t>
      </w:r>
      <w:hyperlink r:id="rId10" w:history="1">
        <w:r w:rsidRPr="00C13E3E">
          <w:rPr>
            <w:rStyle w:val="a6"/>
            <w:sz w:val="28"/>
            <w:szCs w:val="28"/>
          </w:rPr>
          <w:t>http://школа93.екатеринбург.рф/info/2012</w:t>
        </w:r>
      </w:hyperlink>
      <w:r w:rsidRPr="00C13E3E">
        <w:rPr>
          <w:sz w:val="28"/>
          <w:szCs w:val="28"/>
        </w:rPr>
        <w:t xml:space="preserve"> </w:t>
      </w:r>
    </w:p>
    <w:p w:rsidR="00C13E3E" w:rsidRPr="00C13E3E" w:rsidRDefault="00C13E3E" w:rsidP="00C13E3E">
      <w:pPr>
        <w:pStyle w:val="af"/>
        <w:numPr>
          <w:ilvl w:val="0"/>
          <w:numId w:val="6"/>
        </w:numPr>
        <w:rPr>
          <w:rFonts w:asciiTheme="minorHAnsi" w:hAnsiTheme="minorHAnsi"/>
        </w:rPr>
      </w:pPr>
      <w:r w:rsidRPr="00C13E3E">
        <w:rPr>
          <w:rFonts w:asciiTheme="minorHAnsi" w:hAnsiTheme="minorHAnsi"/>
        </w:rPr>
        <w:t xml:space="preserve">В 2013 г. в рамках реализации Комплекса мер по модернизации системы общего образования в Свердловской области за счет федерального бюджета в муниципальном образовании «город Екатеринбург» было приобретено учебно-лабораторное цифровое оборудование для оборудования кабинета </w:t>
      </w:r>
      <w:proofErr w:type="gramStart"/>
      <w:r w:rsidRPr="00C13E3E">
        <w:rPr>
          <w:rFonts w:asciiTheme="minorHAnsi" w:hAnsiTheme="minorHAnsi"/>
        </w:rPr>
        <w:t>естественно-научной</w:t>
      </w:r>
      <w:proofErr w:type="gramEnd"/>
      <w:r w:rsidRPr="00C13E3E">
        <w:rPr>
          <w:rFonts w:asciiTheme="minorHAnsi" w:hAnsiTheme="minorHAnsi"/>
        </w:rPr>
        <w:t xml:space="preserve"> предметной области.  </w:t>
      </w:r>
      <w:r>
        <w:t xml:space="preserve">Цифровая лаборатория Архимед используется на уроках и </w:t>
      </w:r>
      <w:r w:rsidR="00642DF0">
        <w:t>при</w:t>
      </w:r>
      <w:r>
        <w:t xml:space="preserve"> подготовке к ЕГЭ.</w:t>
      </w:r>
    </w:p>
    <w:sectPr w:rsidR="00C13E3E" w:rsidRPr="00C13E3E" w:rsidSect="0025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80E"/>
    <w:multiLevelType w:val="hybridMultilevel"/>
    <w:tmpl w:val="FA30B0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6727"/>
    <w:multiLevelType w:val="hybridMultilevel"/>
    <w:tmpl w:val="6E0A14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37B1"/>
    <w:multiLevelType w:val="hybridMultilevel"/>
    <w:tmpl w:val="8D86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4310C"/>
    <w:multiLevelType w:val="hybridMultilevel"/>
    <w:tmpl w:val="B33EDC2A"/>
    <w:lvl w:ilvl="0" w:tplc="394ED6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B1104"/>
    <w:multiLevelType w:val="hybridMultilevel"/>
    <w:tmpl w:val="F7229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70FD1"/>
    <w:multiLevelType w:val="hybridMultilevel"/>
    <w:tmpl w:val="DD30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55188"/>
    <w:multiLevelType w:val="hybridMultilevel"/>
    <w:tmpl w:val="405A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09E6"/>
    <w:multiLevelType w:val="hybridMultilevel"/>
    <w:tmpl w:val="C100C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26B77"/>
    <w:multiLevelType w:val="hybridMultilevel"/>
    <w:tmpl w:val="F5DC85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94BB5"/>
    <w:multiLevelType w:val="hybridMultilevel"/>
    <w:tmpl w:val="5CD24C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67A3D"/>
    <w:multiLevelType w:val="hybridMultilevel"/>
    <w:tmpl w:val="9CCCC1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16B4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7A9D30DF"/>
    <w:multiLevelType w:val="multilevel"/>
    <w:tmpl w:val="143E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3E5A68"/>
    <w:multiLevelType w:val="hybridMultilevel"/>
    <w:tmpl w:val="055A9E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7"/>
  </w:num>
  <w:num w:numId="14">
    <w:abstractNumId w:val="8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C10"/>
    <w:rsid w:val="00250356"/>
    <w:rsid w:val="00560C10"/>
    <w:rsid w:val="0058121C"/>
    <w:rsid w:val="00642DF0"/>
    <w:rsid w:val="00690014"/>
    <w:rsid w:val="007F197F"/>
    <w:rsid w:val="00827D90"/>
    <w:rsid w:val="00BD37F4"/>
    <w:rsid w:val="00C13E3E"/>
    <w:rsid w:val="00CA3566"/>
    <w:rsid w:val="00E665BC"/>
    <w:rsid w:val="00E90AB4"/>
    <w:rsid w:val="00F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121C"/>
    <w:pPr>
      <w:keepNext/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D37F4"/>
    <w:pPr>
      <w:keepNext/>
      <w:numPr>
        <w:ilvl w:val="1"/>
        <w:numId w:val="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BD37F4"/>
    <w:pPr>
      <w:keepNext/>
      <w:numPr>
        <w:ilvl w:val="3"/>
        <w:numId w:val="5"/>
      </w:numPr>
      <w:jc w:val="center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D37F4"/>
    <w:pPr>
      <w:keepNext/>
      <w:numPr>
        <w:ilvl w:val="4"/>
        <w:numId w:val="5"/>
      </w:numPr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D37F4"/>
    <w:pPr>
      <w:keepNext/>
      <w:numPr>
        <w:ilvl w:val="5"/>
        <w:numId w:val="5"/>
      </w:numPr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qFormat/>
    <w:rsid w:val="00BD37F4"/>
    <w:pPr>
      <w:keepNext/>
      <w:numPr>
        <w:ilvl w:val="8"/>
        <w:numId w:val="5"/>
      </w:numPr>
      <w:spacing w:line="360" w:lineRule="auto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7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D37F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BD37F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BD37F4"/>
    <w:rPr>
      <w:rFonts w:asciiTheme="minorHAnsi" w:eastAsiaTheme="minorEastAsia" w:hAnsiTheme="minorHAnsi" w:cstheme="minorBidi"/>
      <w:b/>
      <w:bCs/>
    </w:rPr>
  </w:style>
  <w:style w:type="character" w:customStyle="1" w:styleId="90">
    <w:name w:val="Заголовок 9 Знак"/>
    <w:basedOn w:val="a0"/>
    <w:link w:val="9"/>
    <w:uiPriority w:val="9"/>
    <w:rsid w:val="00BD37F4"/>
    <w:rPr>
      <w:rFonts w:asciiTheme="majorHAnsi" w:eastAsiaTheme="majorEastAsia" w:hAnsiTheme="majorHAnsi" w:cstheme="majorBidi"/>
    </w:rPr>
  </w:style>
  <w:style w:type="paragraph" w:styleId="a3">
    <w:name w:val="Title"/>
    <w:basedOn w:val="a"/>
    <w:link w:val="a4"/>
    <w:uiPriority w:val="10"/>
    <w:qFormat/>
    <w:rsid w:val="00BD37F4"/>
    <w:pPr>
      <w:ind w:left="-170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D37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BD37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nhideWhenUsed/>
    <w:rsid w:val="006900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8121C"/>
    <w:rPr>
      <w:rFonts w:ascii="Arial" w:hAnsi="Arial" w:cs="Arial"/>
      <w:b/>
      <w:bCs/>
      <w:kern w:val="32"/>
      <w:sz w:val="32"/>
      <w:szCs w:val="32"/>
    </w:rPr>
  </w:style>
  <w:style w:type="paragraph" w:styleId="a7">
    <w:name w:val="footer"/>
    <w:basedOn w:val="a"/>
    <w:link w:val="a8"/>
    <w:rsid w:val="0058121C"/>
    <w:pPr>
      <w:tabs>
        <w:tab w:val="center" w:pos="4677"/>
        <w:tab w:val="right" w:pos="9355"/>
      </w:tabs>
      <w:ind w:left="0" w:firstLine="0"/>
    </w:pPr>
  </w:style>
  <w:style w:type="character" w:customStyle="1" w:styleId="a8">
    <w:name w:val="Нижний колонтитул Знак"/>
    <w:basedOn w:val="a0"/>
    <w:link w:val="a7"/>
    <w:rsid w:val="0058121C"/>
    <w:rPr>
      <w:sz w:val="24"/>
      <w:szCs w:val="24"/>
    </w:rPr>
  </w:style>
  <w:style w:type="character" w:styleId="a9">
    <w:name w:val="page number"/>
    <w:basedOn w:val="a0"/>
    <w:rsid w:val="0058121C"/>
  </w:style>
  <w:style w:type="character" w:styleId="aa">
    <w:name w:val="FollowedHyperlink"/>
    <w:rsid w:val="0058121C"/>
    <w:rPr>
      <w:color w:val="800080"/>
      <w:u w:val="single"/>
    </w:rPr>
  </w:style>
  <w:style w:type="paragraph" w:styleId="ab">
    <w:name w:val="Normal (Web)"/>
    <w:basedOn w:val="a"/>
    <w:rsid w:val="0058121C"/>
    <w:pPr>
      <w:spacing w:before="100" w:beforeAutospacing="1" w:after="100" w:afterAutospacing="1"/>
      <w:ind w:left="0" w:firstLine="0"/>
    </w:pPr>
  </w:style>
  <w:style w:type="character" w:styleId="ac">
    <w:name w:val="Strong"/>
    <w:qFormat/>
    <w:rsid w:val="0058121C"/>
    <w:rPr>
      <w:b/>
      <w:bCs/>
    </w:rPr>
  </w:style>
  <w:style w:type="character" w:customStyle="1" w:styleId="text1">
    <w:name w:val="text1"/>
    <w:rsid w:val="0058121C"/>
    <w:rPr>
      <w:rFonts w:ascii="Arial" w:hAnsi="Arial" w:cs="Arial" w:hint="default"/>
      <w:sz w:val="20"/>
      <w:szCs w:val="20"/>
    </w:rPr>
  </w:style>
  <w:style w:type="character" w:customStyle="1" w:styleId="ntitle1">
    <w:name w:val="ntitle1"/>
    <w:rsid w:val="0058121C"/>
    <w:rPr>
      <w:b/>
      <w:bCs/>
      <w:color w:val="636363"/>
      <w:sz w:val="18"/>
      <w:szCs w:val="18"/>
    </w:rPr>
  </w:style>
  <w:style w:type="paragraph" w:styleId="ad">
    <w:name w:val="Balloon Text"/>
    <w:basedOn w:val="a"/>
    <w:link w:val="ae"/>
    <w:semiHidden/>
    <w:rsid w:val="0058121C"/>
    <w:pPr>
      <w:ind w:left="0" w:firstLin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8121C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C13E3E"/>
    <w:pPr>
      <w:ind w:left="0" w:firstLine="0"/>
      <w:jc w:val="both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-s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96;&#1082;&#1086;&#1083;&#1072;93.&#1077;&#1082;&#1072;&#1090;&#1077;&#1088;&#1080;&#1085;&#1073;&#1091;&#1088;&#1075;.&#1088;&#1092;/info/2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ov</cp:lastModifiedBy>
  <cp:revision>2</cp:revision>
  <cp:lastPrinted>2019-06-20T08:37:00Z</cp:lastPrinted>
  <dcterms:created xsi:type="dcterms:W3CDTF">2019-06-20T08:58:00Z</dcterms:created>
  <dcterms:modified xsi:type="dcterms:W3CDTF">2019-06-20T08:58:00Z</dcterms:modified>
</cp:coreProperties>
</file>