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9E" w:rsidRPr="0070249E" w:rsidRDefault="0070249E" w:rsidP="0070249E">
      <w:pPr>
        <w:tabs>
          <w:tab w:val="left" w:pos="4536"/>
        </w:tabs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0249E">
        <w:rPr>
          <w:rFonts w:ascii="Liberation Serif" w:hAnsi="Liberation Serif"/>
          <w:b/>
          <w:sz w:val="24"/>
          <w:szCs w:val="24"/>
        </w:rPr>
        <w:t>График проведения муниципального этапа</w:t>
      </w:r>
    </w:p>
    <w:p w:rsidR="0070249E" w:rsidRPr="0070249E" w:rsidRDefault="0070249E" w:rsidP="0070249E">
      <w:pPr>
        <w:tabs>
          <w:tab w:val="left" w:pos="4536"/>
        </w:tabs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0249E">
        <w:rPr>
          <w:rFonts w:ascii="Liberation Serif" w:hAnsi="Liberation Serif"/>
          <w:b/>
          <w:sz w:val="24"/>
          <w:szCs w:val="24"/>
        </w:rPr>
        <w:t>всероссийской олимпиады школьников по каждому общеобразовательному предмету в муниципальном образовании «город Екатеринбург»</w:t>
      </w:r>
    </w:p>
    <w:p w:rsidR="0070249E" w:rsidRPr="0070249E" w:rsidRDefault="0070249E" w:rsidP="0070249E">
      <w:pPr>
        <w:tabs>
          <w:tab w:val="left" w:pos="4536"/>
        </w:tabs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0249E">
        <w:rPr>
          <w:rFonts w:ascii="Liberation Serif" w:hAnsi="Liberation Serif"/>
          <w:b/>
          <w:sz w:val="24"/>
          <w:szCs w:val="24"/>
        </w:rPr>
        <w:t>в</w:t>
      </w:r>
      <w:r w:rsidRPr="0070249E">
        <w:rPr>
          <w:rFonts w:ascii="Liberation Serif" w:hAnsi="Liberation Serif"/>
          <w:b/>
          <w:noProof/>
          <w:sz w:val="24"/>
          <w:szCs w:val="24"/>
        </w:rPr>
        <w:t xml:space="preserve"> 2021/2022 </w:t>
      </w:r>
      <w:r w:rsidRPr="0070249E">
        <w:rPr>
          <w:rFonts w:ascii="Liberation Serif" w:hAnsi="Liberation Serif"/>
          <w:b/>
          <w:sz w:val="24"/>
          <w:szCs w:val="24"/>
        </w:rPr>
        <w:t xml:space="preserve">учебном году 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1"/>
        <w:gridCol w:w="2410"/>
        <w:gridCol w:w="1701"/>
        <w:gridCol w:w="1984"/>
        <w:gridCol w:w="1559"/>
        <w:gridCol w:w="1560"/>
      </w:tblGrid>
      <w:tr w:rsidR="0070249E" w:rsidRPr="0070249E" w:rsidTr="00016ED7">
        <w:trPr>
          <w:trHeight w:val="321"/>
          <w:tblHeader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/>
              <w:contextualSpacing/>
              <w:jc w:val="center"/>
              <w:rPr>
                <w:bCs/>
                <w:lang w:eastAsia="ru-RU"/>
              </w:rPr>
            </w:pPr>
            <w:r w:rsidRPr="0070249E">
              <w:rPr>
                <w:bCs/>
                <w:lang w:eastAsia="ru-RU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-108" w:right="-108"/>
              <w:contextualSpacing/>
              <w:jc w:val="center"/>
              <w:rPr>
                <w:bCs/>
                <w:lang w:eastAsia="ru-RU"/>
              </w:rPr>
            </w:pPr>
            <w:r w:rsidRPr="0070249E">
              <w:rPr>
                <w:bCs/>
                <w:lang w:eastAsia="ru-RU"/>
              </w:rPr>
              <w:t>Общеобразовательный предмет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-13"/>
              <w:contextualSpacing/>
              <w:jc w:val="center"/>
              <w:rPr>
                <w:bCs/>
                <w:lang w:eastAsia="ru-RU"/>
              </w:rPr>
            </w:pPr>
            <w:r w:rsidRPr="0070249E">
              <w:rPr>
                <w:bCs/>
                <w:lang w:eastAsia="ru-RU"/>
              </w:rPr>
              <w:t>Дата проведения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-13"/>
              <w:contextualSpacing/>
              <w:jc w:val="center"/>
              <w:rPr>
                <w:bCs/>
                <w:lang w:eastAsia="ru-RU"/>
              </w:rPr>
            </w:pPr>
            <w:r w:rsidRPr="0070249E">
              <w:rPr>
                <w:bCs/>
                <w:lang w:eastAsia="ru-RU"/>
              </w:rPr>
              <w:t>Олимпиадные задания по параллелям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-13"/>
              <w:contextualSpacing/>
              <w:jc w:val="center"/>
              <w:rPr>
                <w:bCs/>
                <w:lang w:eastAsia="ru-RU"/>
              </w:rPr>
            </w:pPr>
            <w:r w:rsidRPr="0070249E">
              <w:rPr>
                <w:bCs/>
                <w:lang w:eastAsia="ru-RU"/>
              </w:rPr>
              <w:t>Дата окончания приема заявлений на апелляцию в РБДО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pStyle w:val="TableParagraph"/>
              <w:ind w:left="-13"/>
              <w:contextualSpacing/>
              <w:jc w:val="center"/>
              <w:rPr>
                <w:bCs/>
                <w:lang w:eastAsia="ru-RU"/>
              </w:rPr>
            </w:pPr>
            <w:r w:rsidRPr="0070249E">
              <w:rPr>
                <w:bCs/>
                <w:lang w:eastAsia="ru-RU"/>
              </w:rPr>
              <w:t>Дата закрытия базы данных в РБДО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>Французский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9.11.2021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-108"/>
              <w:contextualSpacing/>
              <w:rPr>
                <w:lang w:eastAsia="ru-RU"/>
              </w:rPr>
            </w:pPr>
            <w:r w:rsidRPr="0070249E">
              <w:rPr>
                <w:lang w:eastAsia="ru-RU"/>
              </w:rPr>
              <w:t>15.11.2021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pStyle w:val="TableParagraph"/>
              <w:ind w:left="145" w:right="-108"/>
              <w:contextualSpacing/>
              <w:rPr>
                <w:lang w:eastAsia="ru-RU"/>
              </w:rPr>
            </w:pPr>
            <w:r w:rsidRPr="0070249E">
              <w:rPr>
                <w:lang w:eastAsia="ru-RU"/>
              </w:rPr>
              <w:t>20.11.2021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 xml:space="preserve">Экология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10.11.2021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7-8, 9, 10-11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-108"/>
              <w:contextualSpacing/>
              <w:rPr>
                <w:lang w:eastAsia="ru-RU"/>
              </w:rPr>
            </w:pPr>
            <w:r w:rsidRPr="0070249E">
              <w:rPr>
                <w:lang w:eastAsia="ru-RU"/>
              </w:rPr>
              <w:t>16.11.2021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pStyle w:val="TableParagraph"/>
              <w:ind w:left="145" w:right="-108"/>
              <w:contextualSpacing/>
              <w:rPr>
                <w:lang w:eastAsia="ru-RU"/>
              </w:rPr>
            </w:pPr>
            <w:r w:rsidRPr="0070249E">
              <w:rPr>
                <w:lang w:eastAsia="ru-RU"/>
              </w:rPr>
              <w:t>22.11.2021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>Право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11.11.2021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-108"/>
              <w:contextualSpacing/>
              <w:rPr>
                <w:lang w:eastAsia="ru-RU"/>
              </w:rPr>
            </w:pPr>
            <w:r w:rsidRPr="0070249E">
              <w:rPr>
                <w:lang w:eastAsia="ru-RU"/>
              </w:rPr>
              <w:t>17.11.2021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23.11.2021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>Литература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12.11.2021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rPr>
                <w:lang w:eastAsia="ru-RU"/>
              </w:rPr>
            </w:pPr>
            <w:r w:rsidRPr="0070249E">
              <w:rPr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-108"/>
              <w:contextualSpacing/>
              <w:rPr>
                <w:lang w:eastAsia="ru-RU"/>
              </w:rPr>
            </w:pPr>
            <w:r w:rsidRPr="0070249E">
              <w:rPr>
                <w:lang w:eastAsia="ru-RU"/>
              </w:rPr>
              <w:t>18.11.2021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24.11.2021</w:t>
            </w:r>
          </w:p>
        </w:tc>
      </w:tr>
      <w:tr w:rsidR="0070249E" w:rsidRPr="0070249E" w:rsidTr="00016ED7">
        <w:trPr>
          <w:trHeight w:val="55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>География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13.11.2021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rPr>
                <w:lang w:eastAsia="ru-RU"/>
              </w:rPr>
            </w:pPr>
            <w:r w:rsidRPr="0070249E">
              <w:rPr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-108"/>
              <w:contextualSpacing/>
              <w:rPr>
                <w:lang w:eastAsia="ru-RU"/>
              </w:rPr>
            </w:pPr>
            <w:r w:rsidRPr="0070249E">
              <w:rPr>
                <w:lang w:eastAsia="ru-RU"/>
              </w:rPr>
              <w:t>19.11.2021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25.11.2021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 xml:space="preserve">Физика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15.11.2021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rPr>
                <w:lang w:eastAsia="ru-RU"/>
              </w:rPr>
            </w:pPr>
            <w:r w:rsidRPr="0070249E">
              <w:rPr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-108"/>
              <w:contextualSpacing/>
              <w:rPr>
                <w:lang w:eastAsia="ru-RU"/>
              </w:rPr>
            </w:pPr>
            <w:r w:rsidRPr="0070249E">
              <w:rPr>
                <w:lang w:eastAsia="ru-RU"/>
              </w:rPr>
              <w:t>20.11.2021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26.11.2021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>Технология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-108" w:right="-108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16-17.11.2021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7-8, 9-11</w:t>
            </w:r>
          </w:p>
          <w:p w:rsidR="0070249E" w:rsidRPr="0070249E" w:rsidRDefault="0070249E" w:rsidP="00016ED7">
            <w:pPr>
              <w:pStyle w:val="TableParagraph"/>
              <w:ind w:left="-108" w:right="-108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культура дома; техника, технологии и техническое творчество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-108"/>
              <w:contextualSpacing/>
              <w:rPr>
                <w:lang w:eastAsia="ru-RU"/>
              </w:rPr>
            </w:pPr>
            <w:r w:rsidRPr="0070249E">
              <w:rPr>
                <w:lang w:eastAsia="ru-RU"/>
              </w:rPr>
              <w:t>23.11.2021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29.11.2021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>Экономика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18.11.2021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rPr>
                <w:lang w:eastAsia="ru-RU"/>
              </w:rPr>
            </w:pPr>
            <w:r w:rsidRPr="0070249E">
              <w:rPr>
                <w:lang w:eastAsia="ru-RU"/>
              </w:rPr>
              <w:t>7-8, 9, 10-11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24.11.2021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rPr>
                <w:lang w:eastAsia="ru-RU"/>
              </w:rPr>
            </w:pPr>
            <w:r w:rsidRPr="0070249E">
              <w:t>30</w:t>
            </w:r>
            <w:r w:rsidRPr="0070249E">
              <w:rPr>
                <w:lang w:eastAsia="ru-RU"/>
              </w:rPr>
              <w:t>.11.2021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9.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19.11.2021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rPr>
                <w:lang w:eastAsia="ru-RU"/>
              </w:rPr>
            </w:pPr>
            <w:r w:rsidRPr="0070249E">
              <w:rPr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25.11.2021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pStyle w:val="TableParagraph"/>
              <w:ind w:left="-108" w:right="-108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02.12.2021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>Биология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22.11.2021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rPr>
                <w:lang w:eastAsia="ru-RU"/>
              </w:rPr>
            </w:pPr>
            <w:r w:rsidRPr="0070249E">
              <w:rPr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27.11.2021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03.12.2021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>Немецкий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23.11.2021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29.11.2021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04.12.2021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 xml:space="preserve">Обществознание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24.11.2021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30.11.2021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06.12.2021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 xml:space="preserve">Химия </w:t>
            </w:r>
          </w:p>
        </w:tc>
        <w:tc>
          <w:tcPr>
            <w:tcW w:w="1701" w:type="dxa"/>
            <w:shd w:val="clear" w:color="auto" w:fill="auto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25.11.2021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7-8,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01.12.2021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07.12.2021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 xml:space="preserve">Искусство (Мировая художественная культура)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26.11.2021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7-8, 9, 10-11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02.12.2021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08.12.2021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29-30.11.2021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7-8, 9-11</w:t>
            </w:r>
          </w:p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 xml:space="preserve">практика: юноши </w:t>
            </w:r>
            <w:r w:rsidRPr="0070249E">
              <w:rPr>
                <w:lang w:val="en-US" w:eastAsia="ru-RU"/>
              </w:rPr>
              <w:t>/</w:t>
            </w:r>
            <w:r w:rsidRPr="0070249E">
              <w:rPr>
                <w:lang w:eastAsia="ru-RU"/>
              </w:rPr>
              <w:t xml:space="preserve"> девушки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06.12.2021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11.12.202</w:t>
            </w:r>
          </w:p>
        </w:tc>
      </w:tr>
      <w:tr w:rsidR="0070249E" w:rsidRPr="0070249E" w:rsidTr="00016ED7">
        <w:trPr>
          <w:trHeight w:val="70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02.12.2021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-108" w:right="-108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6, 7, 8, 9, 10, 11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08.12.2021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14.12.2021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17.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-108" w:right="-108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03-04.12.2021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7-8, 9, 10-11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-108" w:right="-108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10.12.2021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16.12.2021</w:t>
            </w: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18.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06.12.2021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7, 8, 9, 10, 11</w:t>
            </w:r>
          </w:p>
        </w:tc>
        <w:tc>
          <w:tcPr>
            <w:tcW w:w="1559" w:type="dxa"/>
            <w:shd w:val="clear" w:color="auto" w:fill="auto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11.12.2021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17.12.2021</w:t>
            </w:r>
          </w:p>
        </w:tc>
      </w:tr>
      <w:tr w:rsidR="0070249E" w:rsidRPr="0070249E" w:rsidTr="00016ED7">
        <w:trPr>
          <w:trHeight w:val="285"/>
        </w:trPr>
        <w:tc>
          <w:tcPr>
            <w:tcW w:w="681" w:type="dxa"/>
            <w:vMerge w:val="restart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19.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>Информатика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07.12.2021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7, 8, 9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14.12.2021</w:t>
            </w:r>
          </w:p>
        </w:tc>
        <w:tc>
          <w:tcPr>
            <w:tcW w:w="1560" w:type="dxa"/>
            <w:vMerge w:val="restart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18.12.2021</w:t>
            </w:r>
          </w:p>
        </w:tc>
      </w:tr>
      <w:tr w:rsidR="0070249E" w:rsidRPr="0070249E" w:rsidTr="00016ED7">
        <w:trPr>
          <w:trHeight w:val="285"/>
        </w:trPr>
        <w:tc>
          <w:tcPr>
            <w:tcW w:w="681" w:type="dxa"/>
            <w:vMerge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08.12.2021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10, 11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49E" w:rsidRPr="0070249E" w:rsidTr="00016ED7">
        <w:trPr>
          <w:trHeight w:val="323"/>
        </w:trPr>
        <w:tc>
          <w:tcPr>
            <w:tcW w:w="681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tabs>
                <w:tab w:val="left" w:pos="500"/>
              </w:tabs>
              <w:ind w:left="0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20.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0" w:right="-108"/>
              <w:contextualSpacing/>
              <w:rPr>
                <w:b/>
                <w:lang w:eastAsia="ru-RU"/>
              </w:rPr>
            </w:pPr>
            <w:r w:rsidRPr="0070249E">
              <w:rPr>
                <w:b/>
                <w:lang w:eastAsia="ru-RU"/>
              </w:rPr>
              <w:t xml:space="preserve">Английский язык </w:t>
            </w:r>
          </w:p>
        </w:tc>
        <w:tc>
          <w:tcPr>
            <w:tcW w:w="1701" w:type="dxa"/>
            <w:shd w:val="clear" w:color="auto" w:fill="auto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09.12.2021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249E" w:rsidRPr="0070249E" w:rsidRDefault="0070249E" w:rsidP="00016ED7">
            <w:pPr>
              <w:pStyle w:val="TableParagraph"/>
              <w:ind w:left="145" w:right="134"/>
              <w:contextualSpacing/>
              <w:jc w:val="center"/>
              <w:rPr>
                <w:lang w:eastAsia="ru-RU"/>
              </w:rPr>
            </w:pPr>
            <w:r w:rsidRPr="0070249E">
              <w:rPr>
                <w:lang w:eastAsia="ru-RU"/>
              </w:rPr>
              <w:t>7-8, 9-11</w:t>
            </w:r>
          </w:p>
        </w:tc>
        <w:tc>
          <w:tcPr>
            <w:tcW w:w="1559" w:type="dxa"/>
            <w:shd w:val="clear" w:color="auto" w:fill="auto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15.12.2021</w:t>
            </w:r>
          </w:p>
        </w:tc>
        <w:tc>
          <w:tcPr>
            <w:tcW w:w="1560" w:type="dxa"/>
            <w:vAlign w:val="center"/>
          </w:tcPr>
          <w:p w:rsidR="0070249E" w:rsidRPr="0070249E" w:rsidRDefault="0070249E" w:rsidP="00016ED7">
            <w:pPr>
              <w:jc w:val="center"/>
              <w:rPr>
                <w:rFonts w:ascii="Times New Roman" w:hAnsi="Times New Roman" w:cs="Times New Roman"/>
              </w:rPr>
            </w:pPr>
            <w:r w:rsidRPr="0070249E">
              <w:rPr>
                <w:rFonts w:ascii="Times New Roman" w:hAnsi="Times New Roman" w:cs="Times New Roman"/>
              </w:rPr>
              <w:t>21.12.2021</w:t>
            </w:r>
          </w:p>
        </w:tc>
      </w:tr>
    </w:tbl>
    <w:p w:rsidR="00BB1E83" w:rsidRPr="0070249E" w:rsidRDefault="00BB1E83" w:rsidP="0070249E">
      <w:pPr>
        <w:rPr>
          <w:sz w:val="20"/>
          <w:szCs w:val="20"/>
          <w:lang w:val="en-US"/>
        </w:rPr>
      </w:pPr>
    </w:p>
    <w:sectPr w:rsidR="00BB1E83" w:rsidRPr="0070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49E"/>
    <w:rsid w:val="0070249E"/>
    <w:rsid w:val="00BB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70249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2021-11-08T11:12:00Z</dcterms:created>
  <dcterms:modified xsi:type="dcterms:W3CDTF">2021-11-08T11:15:00Z</dcterms:modified>
</cp:coreProperties>
</file>