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D9" w:rsidRPr="0004222A" w:rsidRDefault="00C62DD9" w:rsidP="00C62DD9">
      <w:pPr>
        <w:jc w:val="center"/>
        <w:rPr>
          <w:rFonts w:ascii="Times New Roman" w:hAnsi="Times New Roman"/>
          <w:b/>
          <w:sz w:val="32"/>
          <w:szCs w:val="32"/>
        </w:rPr>
      </w:pPr>
      <w:r w:rsidRPr="0004222A">
        <w:rPr>
          <w:rFonts w:ascii="Times New Roman" w:hAnsi="Times New Roman"/>
          <w:b/>
          <w:sz w:val="32"/>
          <w:szCs w:val="32"/>
        </w:rPr>
        <w:t>ОГИБДД УМВД РОССИИ ПО  Г. ЕКАТЕРИНБУРГУ</w:t>
      </w:r>
    </w:p>
    <w:p w:rsidR="00C62DD9" w:rsidRPr="0004222A" w:rsidRDefault="00C62DD9" w:rsidP="00C62DD9">
      <w:pPr>
        <w:jc w:val="center"/>
        <w:rPr>
          <w:rFonts w:ascii="Times New Roman" w:hAnsi="Times New Roman"/>
          <w:b/>
          <w:sz w:val="32"/>
          <w:szCs w:val="32"/>
        </w:rPr>
      </w:pPr>
      <w:r w:rsidRPr="0004222A">
        <w:rPr>
          <w:rFonts w:ascii="Times New Roman" w:hAnsi="Times New Roman"/>
          <w:b/>
          <w:sz w:val="32"/>
          <w:szCs w:val="32"/>
        </w:rPr>
        <w:t xml:space="preserve">УПРАВЛЕНИЕ ОБРАЗОВАНИЯ АДМИНИСТРАЦИИ </w:t>
      </w:r>
    </w:p>
    <w:p w:rsidR="00C62DD9" w:rsidRPr="0004222A" w:rsidRDefault="00C62DD9" w:rsidP="00C62DD9">
      <w:pPr>
        <w:jc w:val="center"/>
        <w:rPr>
          <w:rFonts w:ascii="Times New Roman" w:hAnsi="Times New Roman"/>
          <w:b/>
          <w:sz w:val="32"/>
          <w:szCs w:val="32"/>
        </w:rPr>
      </w:pPr>
      <w:r w:rsidRPr="0004222A">
        <w:rPr>
          <w:rFonts w:ascii="Times New Roman" w:hAnsi="Times New Roman"/>
          <w:b/>
          <w:sz w:val="32"/>
          <w:szCs w:val="32"/>
        </w:rPr>
        <w:t>Г. ЕКАТЕРИНБУРГА</w:t>
      </w:r>
    </w:p>
    <w:p w:rsidR="00C62DD9" w:rsidRPr="0004222A" w:rsidRDefault="00C62DD9" w:rsidP="00C62DD9">
      <w:pPr>
        <w:tabs>
          <w:tab w:val="left" w:pos="7275"/>
        </w:tabs>
        <w:rPr>
          <w:rFonts w:ascii="Times New Roman" w:hAnsi="Times New Roman"/>
          <w:b/>
          <w:sz w:val="32"/>
          <w:szCs w:val="32"/>
        </w:rPr>
      </w:pPr>
    </w:p>
    <w:p w:rsidR="00C62DD9" w:rsidRPr="0004222A" w:rsidRDefault="00C62DD9" w:rsidP="00C62DD9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50165</wp:posOffset>
            </wp:positionV>
            <wp:extent cx="1771650" cy="2286000"/>
            <wp:effectExtent l="19050" t="0" r="0" b="0"/>
            <wp:wrapNone/>
            <wp:docPr id="12" name="Рисунок 3" descr="Описание: D:\Савина Ю.В\обновление инф доски в роте\ЗНАК ГИБ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Савина Ю.В\обновление инф доски в роте\ЗНАК ГИБД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DD9" w:rsidRPr="0004222A" w:rsidRDefault="00C62DD9" w:rsidP="00C62DD9">
      <w:pPr>
        <w:rPr>
          <w:rFonts w:ascii="Times New Roman" w:hAnsi="Times New Roman"/>
          <w:sz w:val="32"/>
          <w:szCs w:val="32"/>
        </w:rPr>
      </w:pPr>
    </w:p>
    <w:p w:rsidR="00C62DD9" w:rsidRPr="0004222A" w:rsidRDefault="00C62DD9" w:rsidP="00C62DD9">
      <w:pPr>
        <w:rPr>
          <w:rFonts w:ascii="Times New Roman" w:hAnsi="Times New Roman"/>
          <w:sz w:val="32"/>
          <w:szCs w:val="32"/>
        </w:rPr>
      </w:pPr>
    </w:p>
    <w:p w:rsidR="00C62DD9" w:rsidRPr="0004222A" w:rsidRDefault="00C62DD9" w:rsidP="00C62DD9">
      <w:pPr>
        <w:rPr>
          <w:rFonts w:ascii="Times New Roman" w:hAnsi="Times New Roman"/>
          <w:sz w:val="32"/>
          <w:szCs w:val="32"/>
        </w:rPr>
      </w:pPr>
    </w:p>
    <w:p w:rsidR="00C62DD9" w:rsidRPr="0004222A" w:rsidRDefault="00C62DD9" w:rsidP="00C62DD9">
      <w:pPr>
        <w:rPr>
          <w:rFonts w:ascii="Times New Roman" w:hAnsi="Times New Roman"/>
          <w:sz w:val="32"/>
          <w:szCs w:val="32"/>
        </w:rPr>
      </w:pPr>
    </w:p>
    <w:p w:rsidR="00C62DD9" w:rsidRPr="0004222A" w:rsidRDefault="00C62DD9" w:rsidP="00C62DD9">
      <w:pPr>
        <w:rPr>
          <w:rFonts w:ascii="Times New Roman" w:hAnsi="Times New Roman"/>
          <w:sz w:val="32"/>
          <w:szCs w:val="32"/>
        </w:rPr>
      </w:pPr>
    </w:p>
    <w:p w:rsidR="00C62DD9" w:rsidRPr="0004222A" w:rsidRDefault="00C62DD9" w:rsidP="00C62DD9">
      <w:pPr>
        <w:rPr>
          <w:rFonts w:ascii="Times New Roman" w:hAnsi="Times New Roman"/>
          <w:sz w:val="32"/>
          <w:szCs w:val="32"/>
        </w:rPr>
      </w:pPr>
    </w:p>
    <w:p w:rsidR="00C62DD9" w:rsidRPr="0004222A" w:rsidRDefault="00C62DD9" w:rsidP="00C62DD9">
      <w:pPr>
        <w:tabs>
          <w:tab w:val="left" w:pos="1515"/>
        </w:tabs>
        <w:jc w:val="center"/>
        <w:rPr>
          <w:rFonts w:ascii="Times New Roman" w:hAnsi="Times New Roman"/>
          <w:sz w:val="72"/>
          <w:szCs w:val="72"/>
        </w:rPr>
      </w:pPr>
      <w:r w:rsidRPr="0004222A">
        <w:rPr>
          <w:rFonts w:ascii="Times New Roman" w:hAnsi="Times New Roman"/>
          <w:sz w:val="72"/>
          <w:szCs w:val="72"/>
        </w:rPr>
        <w:t>НАБЛЮДАТЕЛЬНОЕ ДЕЛО</w:t>
      </w:r>
    </w:p>
    <w:p w:rsidR="00C62DD9" w:rsidRPr="0004222A" w:rsidRDefault="00C62DD9" w:rsidP="00C62DD9">
      <w:pPr>
        <w:tabs>
          <w:tab w:val="left" w:pos="1515"/>
        </w:tabs>
        <w:jc w:val="center"/>
        <w:rPr>
          <w:rFonts w:ascii="Times New Roman" w:hAnsi="Times New Roman"/>
          <w:sz w:val="72"/>
          <w:szCs w:val="72"/>
        </w:rPr>
      </w:pPr>
    </w:p>
    <w:p w:rsidR="00C62DD9" w:rsidRPr="0004222A" w:rsidRDefault="00255190" w:rsidP="00C62DD9">
      <w:pPr>
        <w:tabs>
          <w:tab w:val="left" w:pos="3030"/>
        </w:tabs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МУНИЦИПАЛЬНОЕ</w:t>
      </w:r>
      <w:r w:rsidR="00C62DD9" w:rsidRPr="0004222A">
        <w:rPr>
          <w:rFonts w:ascii="Times New Roman" w:hAnsi="Times New Roman"/>
          <w:sz w:val="36"/>
          <w:szCs w:val="36"/>
        </w:rPr>
        <w:t xml:space="preserve"> ОБРАЗОВАТЕЛЬНОЕ УЧРЕЖДЕНИЕ</w:t>
      </w:r>
    </w:p>
    <w:p w:rsidR="00C62DD9" w:rsidRPr="00255190" w:rsidRDefault="00C62DD9" w:rsidP="00C62DD9">
      <w:pPr>
        <w:tabs>
          <w:tab w:val="left" w:pos="3030"/>
        </w:tabs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№ </w:t>
      </w:r>
      <w:r w:rsidRPr="00255190">
        <w:rPr>
          <w:rFonts w:ascii="Times New Roman" w:hAnsi="Times New Roman"/>
          <w:sz w:val="36"/>
          <w:szCs w:val="36"/>
        </w:rPr>
        <w:t>93</w:t>
      </w:r>
    </w:p>
    <w:p w:rsidR="00C62DD9" w:rsidRPr="0004222A" w:rsidRDefault="00C62DD9" w:rsidP="00C62DD9">
      <w:pPr>
        <w:tabs>
          <w:tab w:val="left" w:pos="30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ЛЕНИН</w:t>
      </w:r>
      <w:r w:rsidRPr="0004222A">
        <w:rPr>
          <w:rFonts w:ascii="Times New Roman" w:hAnsi="Times New Roman"/>
          <w:sz w:val="36"/>
          <w:szCs w:val="36"/>
        </w:rPr>
        <w:t>СКОГО РАЙОНА</w:t>
      </w:r>
    </w:p>
    <w:p w:rsidR="00C62DD9" w:rsidRPr="0004222A" w:rsidRDefault="00C62DD9" w:rsidP="00C62DD9">
      <w:pPr>
        <w:tabs>
          <w:tab w:val="left" w:pos="3030"/>
        </w:tabs>
        <w:jc w:val="center"/>
        <w:rPr>
          <w:rFonts w:ascii="Times New Roman" w:hAnsi="Times New Roman"/>
          <w:sz w:val="36"/>
          <w:szCs w:val="36"/>
        </w:rPr>
      </w:pPr>
    </w:p>
    <w:p w:rsidR="00C62DD9" w:rsidRPr="0004222A" w:rsidRDefault="00C62DD9" w:rsidP="00C62DD9">
      <w:pPr>
        <w:tabs>
          <w:tab w:val="left" w:pos="3030"/>
        </w:tabs>
        <w:jc w:val="center"/>
        <w:rPr>
          <w:rFonts w:ascii="Times New Roman" w:hAnsi="Times New Roman"/>
          <w:sz w:val="36"/>
          <w:szCs w:val="36"/>
        </w:rPr>
      </w:pPr>
    </w:p>
    <w:p w:rsidR="00C62DD9" w:rsidRPr="00233E1C" w:rsidRDefault="00C62DD9" w:rsidP="00C62DD9">
      <w:pPr>
        <w:rPr>
          <w:noProof/>
          <w:lang w:eastAsia="ru-RU"/>
        </w:rPr>
      </w:pPr>
    </w:p>
    <w:p w:rsidR="00C62DD9" w:rsidRPr="00233E1C" w:rsidRDefault="00C62DD9" w:rsidP="00C62DD9">
      <w:pPr>
        <w:rPr>
          <w:noProof/>
          <w:lang w:eastAsia="ru-RU"/>
        </w:rPr>
      </w:pPr>
    </w:p>
    <w:p w:rsidR="00255190" w:rsidRDefault="00C62DD9" w:rsidP="00255190">
      <w:pPr>
        <w:jc w:val="center"/>
        <w:rPr>
          <w:rFonts w:ascii="Times New Roman" w:hAnsi="Times New Roman"/>
          <w:b/>
          <w:sz w:val="31"/>
          <w:szCs w:val="31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81100" cy="1400175"/>
            <wp:effectExtent l="19050" t="0" r="0" b="0"/>
            <wp:docPr id="1" name="Рисунок 1" descr="Описание: D:\Савина Ю.В\обновление инф доски в роте\ЗНАК ГИБ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Савина Ю.В\обновление инф доски в роте\ЗНАК ГИБД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550">
        <w:rPr>
          <w:rFonts w:ascii="Times New Roman" w:hAnsi="Times New Roman"/>
          <w:b/>
          <w:sz w:val="31"/>
          <w:szCs w:val="31"/>
        </w:rPr>
        <w:t>СОДЕРЖАНИЕ НАБЛЮДАТЕЛЬНОГО ДЕЛА</w:t>
      </w:r>
    </w:p>
    <w:p w:rsidR="00C62DD9" w:rsidRPr="00387550" w:rsidRDefault="00C62DD9" w:rsidP="00255190">
      <w:pPr>
        <w:jc w:val="center"/>
        <w:rPr>
          <w:rFonts w:ascii="Times New Roman" w:hAnsi="Times New Roman"/>
          <w:b/>
          <w:sz w:val="31"/>
          <w:szCs w:val="31"/>
        </w:rPr>
      </w:pPr>
      <w:r w:rsidRPr="00387550">
        <w:rPr>
          <w:rFonts w:ascii="Times New Roman" w:hAnsi="Times New Roman"/>
          <w:b/>
          <w:sz w:val="31"/>
          <w:szCs w:val="31"/>
        </w:rPr>
        <w:t>ОУ</w:t>
      </w:r>
      <w:r w:rsidR="00255190">
        <w:rPr>
          <w:rFonts w:ascii="Times New Roman" w:hAnsi="Times New Roman"/>
          <w:b/>
          <w:sz w:val="31"/>
          <w:szCs w:val="31"/>
        </w:rPr>
        <w:t xml:space="preserve"> № 93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 Контактная информация 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 Приказ ОУ о назначении ответственного педагога за профилактику ДДТТ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 План ОУ мероприятий по профилактике ДДТТ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 Паспорт Дорожной безопасности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 Фото стенда «Паспорт Дорожной Безопасности»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 Акт обследования подъездных путей к ОУ (ДИОД)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 Акт обследования состояния обучения несовершеннолетних правилам безопасного поведения на дорогах и профилактической работы по предупреждению ДДТТ.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8. ЮИД (Состав, план работы, положение, участие в конкурсах)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9. Оснащение ОУ (кабинет «Светофор», учебно-тренировочный перекресток, учебно-методические пособия, стенды, расписание занятий).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10. Посещение ОУ сотрудниками ГИБДД (справки)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11. НПДД детьми ОУ </w:t>
      </w:r>
    </w:p>
    <w:p w:rsidR="00C62DD9" w:rsidRDefault="00C62DD9" w:rsidP="00C62D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12. ДТП с участием детей ОУ</w:t>
      </w:r>
    </w:p>
    <w:p w:rsidR="00C62DD9" w:rsidRPr="00B70A32" w:rsidRDefault="00C62DD9" w:rsidP="00C62DD9">
      <w:pPr>
        <w:rPr>
          <w:rFonts w:ascii="Times New Roman" w:hAnsi="Times New Roman"/>
          <w:b/>
          <w:sz w:val="32"/>
          <w:szCs w:val="32"/>
        </w:rPr>
      </w:pPr>
    </w:p>
    <w:p w:rsidR="00C62DD9" w:rsidRPr="00B70A32" w:rsidRDefault="00C62DD9" w:rsidP="00C62DD9">
      <w:pPr>
        <w:rPr>
          <w:rFonts w:ascii="Times New Roman" w:hAnsi="Times New Roman"/>
          <w:b/>
          <w:sz w:val="32"/>
          <w:szCs w:val="32"/>
        </w:rPr>
      </w:pPr>
    </w:p>
    <w:p w:rsidR="00C62DD9" w:rsidRPr="00B70A32" w:rsidRDefault="00C62DD9" w:rsidP="00C62DD9">
      <w:pPr>
        <w:rPr>
          <w:rFonts w:ascii="Times New Roman" w:hAnsi="Times New Roman"/>
          <w:b/>
          <w:sz w:val="32"/>
          <w:szCs w:val="32"/>
        </w:rPr>
      </w:pPr>
    </w:p>
    <w:p w:rsidR="00C62DD9" w:rsidRPr="0004222A" w:rsidRDefault="00C62DD9" w:rsidP="00C62DD9">
      <w:pPr>
        <w:rPr>
          <w:rFonts w:ascii="Times New Roman" w:hAnsi="Times New Roman"/>
          <w:b/>
          <w:sz w:val="32"/>
          <w:szCs w:val="32"/>
        </w:rPr>
      </w:pPr>
    </w:p>
    <w:p w:rsidR="00C62DD9" w:rsidRPr="0004222A" w:rsidRDefault="00C62DD9" w:rsidP="00C62DD9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-223520</wp:posOffset>
            </wp:positionV>
            <wp:extent cx="1344295" cy="1398905"/>
            <wp:effectExtent l="19050" t="0" r="8255" b="0"/>
            <wp:wrapNone/>
            <wp:docPr id="11" name="Рисунок 2" descr="Описание: 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 ГИБД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  <w:szCs w:val="32"/>
        </w:rPr>
        <w:t>М</w:t>
      </w:r>
      <w:r>
        <w:rPr>
          <w:rFonts w:ascii="Times New Roman" w:hAnsi="Times New Roman"/>
          <w:b/>
          <w:sz w:val="32"/>
          <w:szCs w:val="32"/>
          <w:lang w:val="en-US"/>
        </w:rPr>
        <w:t>А</w:t>
      </w:r>
      <w:r w:rsidRPr="0004222A">
        <w:rPr>
          <w:rFonts w:ascii="Times New Roman" w:hAnsi="Times New Roman"/>
          <w:b/>
          <w:sz w:val="32"/>
          <w:szCs w:val="32"/>
        </w:rPr>
        <w:t xml:space="preserve">ОУ СОШ № </w:t>
      </w:r>
      <w:r>
        <w:rPr>
          <w:rFonts w:ascii="Times New Roman" w:hAnsi="Times New Roman"/>
          <w:b/>
          <w:sz w:val="32"/>
          <w:szCs w:val="32"/>
          <w:lang w:val="en-US"/>
        </w:rPr>
        <w:t>93</w:t>
      </w:r>
    </w:p>
    <w:p w:rsidR="00C62DD9" w:rsidRPr="0004222A" w:rsidRDefault="00C62DD9" w:rsidP="00C62DD9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62DD9" w:rsidRPr="0004222A" w:rsidRDefault="00C62DD9" w:rsidP="00C62DD9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</w:p>
    <w:p w:rsidR="00C62DD9" w:rsidRPr="0004222A" w:rsidRDefault="00C62DD9" w:rsidP="00C62DD9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0"/>
        <w:gridCol w:w="3510"/>
        <w:gridCol w:w="1125"/>
        <w:gridCol w:w="2539"/>
      </w:tblGrid>
      <w:tr w:rsidR="00C62DD9" w:rsidRPr="0004222A" w:rsidTr="00C62DD9">
        <w:trPr>
          <w:trHeight w:val="466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71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Екатеринбург,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 Марта - 89</w:t>
            </w:r>
          </w:p>
        </w:tc>
      </w:tr>
      <w:tr w:rsidR="00C62DD9" w:rsidRPr="0004222A" w:rsidTr="00C62DD9">
        <w:trPr>
          <w:trHeight w:val="240"/>
        </w:trPr>
        <w:tc>
          <w:tcPr>
            <w:tcW w:w="21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Тел.:</w:t>
            </w:r>
          </w:p>
        </w:tc>
      </w:tr>
      <w:tr w:rsidR="00C62DD9" w:rsidRPr="0004222A" w:rsidTr="00C62DD9">
        <w:trPr>
          <w:trHeight w:val="420"/>
        </w:trPr>
        <w:tc>
          <w:tcPr>
            <w:tcW w:w="21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Усова Ольга Николаевна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251-00-30</w:t>
            </w:r>
          </w:p>
        </w:tc>
      </w:tr>
      <w:tr w:rsidR="00C62DD9" w:rsidRPr="0004222A" w:rsidTr="00C62DD9">
        <w:trPr>
          <w:trHeight w:val="476"/>
        </w:trPr>
        <w:tc>
          <w:tcPr>
            <w:tcW w:w="21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Заместители директора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Тел.:</w:t>
            </w:r>
          </w:p>
        </w:tc>
      </w:tr>
      <w:tr w:rsidR="00C62DD9" w:rsidRPr="0004222A" w:rsidTr="00C62DD9">
        <w:trPr>
          <w:trHeight w:val="384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Рекун Любовь Викторовна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251-00-27</w:t>
            </w:r>
          </w:p>
        </w:tc>
      </w:tr>
      <w:tr w:rsidR="00C62DD9" w:rsidRPr="0004222A" w:rsidTr="00C62DD9">
        <w:trPr>
          <w:trHeight w:val="420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Аникина Татьяна  Николаевна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2DD9" w:rsidRPr="0004222A" w:rsidTr="00C62DD9">
        <w:trPr>
          <w:trHeight w:val="390"/>
        </w:trPr>
        <w:tc>
          <w:tcPr>
            <w:tcW w:w="21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Мордвина Наталья Дмитриевна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2DD9" w:rsidRPr="0004222A" w:rsidTr="00C62DD9">
        <w:trPr>
          <w:trHeight w:val="1605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Ответственный за профилактику ДДТТ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Мордвина Наталья Дмитриевна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251-00-30</w:t>
            </w:r>
          </w:p>
        </w:tc>
      </w:tr>
      <w:tr w:rsidR="00C62DD9" w:rsidRPr="0004222A" w:rsidTr="00C62DD9">
        <w:trPr>
          <w:trHeight w:val="990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255190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190">
              <w:rPr>
                <w:rFonts w:ascii="Times New Roman" w:hAnsi="Times New Roman"/>
                <w:b/>
                <w:sz w:val="24"/>
                <w:szCs w:val="24"/>
              </w:rPr>
              <w:t>http://школа93.екатеринбург.рф/</w:t>
            </w:r>
          </w:p>
        </w:tc>
      </w:tr>
      <w:tr w:rsidR="00C62DD9" w:rsidRPr="0004222A" w:rsidTr="00C62DD9">
        <w:trPr>
          <w:trHeight w:val="78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255190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5190" w:rsidRPr="00255190" w:rsidRDefault="00255190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School93@bk.ru</w:t>
            </w:r>
          </w:p>
        </w:tc>
      </w:tr>
      <w:tr w:rsidR="00C62DD9" w:rsidRPr="0004222A" w:rsidTr="00C62DD9">
        <w:trPr>
          <w:trHeight w:val="58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22A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C62DD9" w:rsidRPr="0004222A" w:rsidTr="00C62DD9">
        <w:trPr>
          <w:trHeight w:val="552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04222A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9" w:rsidRPr="00255190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551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D9" w:rsidRPr="00255190" w:rsidRDefault="00C62DD9" w:rsidP="00C62DD9">
            <w:pPr>
              <w:tabs>
                <w:tab w:val="left" w:pos="727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551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</w:tc>
      </w:tr>
    </w:tbl>
    <w:p w:rsidR="00C62DD9" w:rsidRPr="00B70A32" w:rsidRDefault="00C62DD9" w:rsidP="00C62DD9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446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"/>
        <w:gridCol w:w="1652"/>
        <w:gridCol w:w="6549"/>
      </w:tblGrid>
      <w:tr w:rsidR="00255190" w:rsidRPr="00B70A32" w:rsidTr="00255190">
        <w:trPr>
          <w:tblCellSpacing w:w="0" w:type="dxa"/>
        </w:trPr>
        <w:tc>
          <w:tcPr>
            <w:tcW w:w="151" w:type="dxa"/>
            <w:vAlign w:val="center"/>
            <w:hideMark/>
          </w:tcPr>
          <w:p w:rsidR="00255190" w:rsidRPr="00B70A32" w:rsidRDefault="00255190" w:rsidP="00C62D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" cy="190500"/>
                  <wp:effectExtent l="0" t="0" r="0" b="0"/>
                  <wp:docPr id="31" name="Рисунок 10" descr="Описание: http://www.e1.ru/images/points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www.e1.ru/images/points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noWrap/>
            <w:vAlign w:val="center"/>
            <w:hideMark/>
          </w:tcPr>
          <w:p w:rsidR="00255190" w:rsidRPr="00B70A32" w:rsidRDefault="00255190" w:rsidP="00C62D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B70A3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Вторник, 05 мая, </w:t>
            </w:r>
            <w:r w:rsidRPr="00B70A3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15:16</w:t>
            </w:r>
          </w:p>
        </w:tc>
        <w:tc>
          <w:tcPr>
            <w:tcW w:w="6550" w:type="dxa"/>
            <w:vAlign w:val="center"/>
            <w:hideMark/>
          </w:tcPr>
          <w:p w:rsidR="00255190" w:rsidRPr="00B70A32" w:rsidRDefault="00255190" w:rsidP="00C62D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0A3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C62DD9" w:rsidRPr="00B70A32" w:rsidRDefault="00C62DD9" w:rsidP="00C62DD9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525" cy="9525"/>
            <wp:effectExtent l="0" t="0" r="0" b="0"/>
            <wp:docPr id="19" name="Рисунок 13" descr="Описание: http://reklama.ngs.ru/zjvhwqrwqw/tpx?26041&amp;&amp;1430820963&amp;www.e1.ru/news&amp;aab626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reklama.ngs.ru/zjvhwqrwqw/tpx?26041&amp;&amp;1430820963&amp;www.e1.ru/news&amp;aab626d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190" w:rsidRPr="00255190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5250" cy="95250"/>
            <wp:effectExtent l="19050" t="0" r="0" b="0"/>
            <wp:docPr id="15" name="Рисунок 11" descr="Описание: http://www.e1.ru/images/arrows/_arrow_orang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www.e1.ru/images/arrows/_arrow_orang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120" w:type="dxa"/>
          <w:left w:w="0" w:type="dxa"/>
          <w:right w:w="0" w:type="dxa"/>
        </w:tblCellMar>
        <w:tblLook w:val="04A0"/>
      </w:tblPr>
      <w:tblGrid>
        <w:gridCol w:w="122"/>
        <w:gridCol w:w="9233"/>
      </w:tblGrid>
      <w:tr w:rsidR="00C62DD9" w:rsidRPr="00B70A32" w:rsidTr="00C62DD9">
        <w:trPr>
          <w:tblCellSpacing w:w="0" w:type="dxa"/>
        </w:trPr>
        <w:tc>
          <w:tcPr>
            <w:tcW w:w="150" w:type="dxa"/>
            <w:vAlign w:val="center"/>
            <w:hideMark/>
          </w:tcPr>
          <w:p w:rsidR="00C62DD9" w:rsidRPr="00B70A32" w:rsidRDefault="00C62DD9" w:rsidP="00C62D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5250" cy="9525"/>
                  <wp:effectExtent l="0" t="0" r="0" b="0"/>
                  <wp:docPr id="20" name="Рисунок 14" descr="Описание: http://www.e1.ru/images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http://www.e1.ru/images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33"/>
            </w:tblGrid>
            <w:tr w:rsidR="00C62DD9" w:rsidRPr="00B70A32" w:rsidTr="00C62DD9">
              <w:trPr>
                <w:tblCellSpacing w:w="0" w:type="dxa"/>
              </w:trPr>
              <w:tc>
                <w:tcPr>
                  <w:tcW w:w="0" w:type="auto"/>
                  <w:shd w:val="clear" w:color="auto" w:fill="434343"/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" cy="19050"/>
                        <wp:effectExtent l="0" t="0" r="0" b="0"/>
                        <wp:docPr id="21" name="Рисунок 15" descr="Описание: http://www.e1.ru/images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 descr="Описание: http://www.e1.ru/images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2DD9" w:rsidRPr="00B70A32" w:rsidRDefault="00C62DD9" w:rsidP="00C62DD9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7"/>
                <w:szCs w:val="17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"/>
              <w:gridCol w:w="105"/>
              <w:gridCol w:w="743"/>
              <w:gridCol w:w="90"/>
              <w:gridCol w:w="8132"/>
              <w:gridCol w:w="6"/>
              <w:gridCol w:w="150"/>
            </w:tblGrid>
            <w:tr w:rsidR="00C62DD9" w:rsidRPr="00B70A32" w:rsidTr="00C62DD9">
              <w:trPr>
                <w:tblCellSpacing w:w="0" w:type="dxa"/>
              </w:trPr>
              <w:tc>
                <w:tcPr>
                  <w:tcW w:w="105" w:type="dxa"/>
                  <w:shd w:val="clear" w:color="auto" w:fill="FF5200"/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" w:type="dxa"/>
                  <w:shd w:val="clear" w:color="auto" w:fill="E1E1E1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aps/>
                      <w:color w:val="FF5200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aps/>
                      <w:noProof/>
                      <w:color w:val="FF5200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66675" cy="142875"/>
                        <wp:effectExtent l="0" t="0" r="0" b="0"/>
                        <wp:docPr id="23" name="Рисунок 17" descr="Описание: http://www.e1.ru/images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 descr="Описание: http://www.e1.ru/images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1E1E1"/>
                  <w:noWrap/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70A32">
                    <w:rPr>
                      <w:rFonts w:ascii="Tahoma" w:eastAsia="Times New Roman" w:hAnsi="Tahoma" w:cs="Tahoma"/>
                      <w:b/>
                      <w:bCs/>
                      <w:caps/>
                      <w:color w:val="000000"/>
                      <w:sz w:val="15"/>
                      <w:szCs w:val="15"/>
                      <w:lang w:eastAsia="ru-RU"/>
                    </w:rPr>
                    <w:t>НОВОСТЬ</w:t>
                  </w:r>
                </w:p>
              </w:tc>
              <w:tc>
                <w:tcPr>
                  <w:tcW w:w="105" w:type="dxa"/>
                  <w:shd w:val="clear" w:color="auto" w:fill="E1E1E1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aps/>
                      <w:color w:val="FF5200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aps/>
                      <w:noProof/>
                      <w:color w:val="FF5200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57150" cy="142875"/>
                        <wp:effectExtent l="0" t="0" r="0" b="0"/>
                        <wp:docPr id="24" name="Рисунок 18" descr="Описание: http://www.e1.ru/images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 descr="Описание: http://www.e1.ru/images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E1E1E1"/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9050" cy="142875"/>
                        <wp:effectExtent l="19050" t="0" r="0" b="0"/>
                        <wp:docPr id="25" name="Рисунок 19" descr="Описание: http://www.e1.ru/images/arrows/_divider_block_headli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Описание: http://www.e1.ru/images/arrows/_divider_block_headli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1E1E1"/>
                  <w:noWrap/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" w:type="dxa"/>
                  <w:shd w:val="clear" w:color="auto" w:fill="E1E1E1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aps/>
                      <w:color w:val="FF5200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aps/>
                      <w:noProof/>
                      <w:color w:val="FF5200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95250" cy="142875"/>
                        <wp:effectExtent l="0" t="0" r="0" b="0"/>
                        <wp:docPr id="26" name="Рисунок 20" descr="Описание: http://www.e1.ru/images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" descr="Описание: http://www.e1.ru/images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2DD9" w:rsidRPr="00B70A32" w:rsidRDefault="00C62DD9" w:rsidP="00C62DD9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7"/>
                <w:szCs w:val="17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33"/>
            </w:tblGrid>
            <w:tr w:rsidR="00C62DD9" w:rsidRPr="00B70A32" w:rsidTr="00C62DD9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2DD9" w:rsidRPr="00B70A32" w:rsidRDefault="00C62DD9" w:rsidP="00C62DD9">
                  <w:pPr>
                    <w:spacing w:after="0" w:line="7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" cy="47625"/>
                        <wp:effectExtent l="19050" t="0" r="0" b="0"/>
                        <wp:docPr id="27" name="Рисунок 21" descr="Описание: http://www.e1.ru/images/1x1_whit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 descr="Описание: http://www.e1.ru/images/1x1_whit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2DD9" w:rsidRPr="00B70A32" w:rsidTr="00C62D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27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5"/>
                    <w:gridCol w:w="837"/>
                    <w:gridCol w:w="661"/>
                  </w:tblGrid>
                  <w:tr w:rsidR="00C62DD9" w:rsidRPr="00B70A32" w:rsidTr="00255190">
                    <w:trPr>
                      <w:tblCellSpacing w:w="0" w:type="dxa"/>
                    </w:trPr>
                    <w:tc>
                      <w:tcPr>
                        <w:tcW w:w="4365" w:type="pct"/>
                        <w:vAlign w:val="center"/>
                        <w:hideMark/>
                      </w:tcPr>
                      <w:p w:rsidR="00C62DD9" w:rsidRPr="00255190" w:rsidRDefault="00C62DD9" w:rsidP="00C62D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624" w:type="pct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62DD9" w:rsidRPr="00B70A32" w:rsidRDefault="00C62DD9" w:rsidP="00C62D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" w:type="pct"/>
                        <w:vAlign w:val="center"/>
                        <w:hideMark/>
                      </w:tcPr>
                      <w:p w:rsidR="00C62DD9" w:rsidRPr="00B70A32" w:rsidRDefault="00C62DD9" w:rsidP="0025519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B70A32">
                          <w:rPr>
                            <w:rFonts w:ascii="Tahoma" w:eastAsia="Times New Roman" w:hAnsi="Tahoma" w:cs="Tahoma"/>
                            <w:color w:val="000000"/>
                            <w:sz w:val="15"/>
                            <w:szCs w:val="15"/>
                            <w:lang w:eastAsia="ru-RU"/>
                          </w:rPr>
                          <w:t>Евгения СТАНИНА</w:t>
                        </w:r>
                      </w:p>
                    </w:tc>
                  </w:tr>
                </w:tbl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33"/>
                  </w:tblGrid>
                  <w:tr w:rsidR="00C62DD9" w:rsidRPr="00B70A32" w:rsidTr="00C62DD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DD9" w:rsidRPr="00B70A32" w:rsidRDefault="00C62DD9" w:rsidP="00C62DD9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B70A3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lastRenderedPageBreak/>
                          <w:t>Рядом со станцией метро "Динамо" 14-летний подросток попал под колёса Skoda Octavia</w:t>
                        </w:r>
                      </w:p>
                    </w:tc>
                  </w:tr>
                </w:tbl>
                <w:p w:rsidR="00C62DD9" w:rsidRPr="00B70A32" w:rsidRDefault="00C62DD9" w:rsidP="00C62D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70A32">
                    <w:rPr>
                      <w:rFonts w:ascii="Tahoma" w:eastAsia="Times New Roman" w:hAnsi="Tahoma" w:cs="Tahoma"/>
                      <w:b/>
                      <w:bCs/>
                      <w:color w:val="4B4B4B"/>
                      <w:sz w:val="20"/>
                      <w:szCs w:val="20"/>
                      <w:lang w:eastAsia="ru-RU"/>
                    </w:rPr>
                    <w:t>Мальчик решил перебежать дорогу в неположенном месте.</w:t>
                  </w:r>
                </w:p>
                <w:tbl>
                  <w:tblPr>
                    <w:tblpPr w:leftFromText="45" w:rightFromText="45" w:vertAnchor="text"/>
                    <w:tblW w:w="4500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88"/>
                  </w:tblGrid>
                  <w:tr w:rsidR="00C62DD9" w:rsidRPr="00B70A32" w:rsidTr="00C62DD9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2DD9" w:rsidRPr="00B70A32" w:rsidRDefault="00C62DD9" w:rsidP="00C62D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196199"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2857500" cy="1609725"/>
                              <wp:effectExtent l="19050" t="0" r="0" b="0"/>
                              <wp:docPr id="29" name="Рисунок 23" descr="Описание: http://www.e1.ru/news/images/new1/423/158/images/02_300x169.JPG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3" descr="Описание: http://www.e1.ru/news/images/new1/423/158/images/02_300x169.JPG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1609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2DD9" w:rsidRPr="00B70A32" w:rsidTr="00C62DD9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2DD9" w:rsidRPr="00B70A32" w:rsidRDefault="00C62DD9" w:rsidP="00C62DD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B70A3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Подросток, попавший под колёса иномарки, сейчас находится в больнице.</w:t>
                        </w:r>
                      </w:p>
                    </w:tc>
                  </w:tr>
                </w:tbl>
                <w:p w:rsidR="00C62DD9" w:rsidRPr="00B70A32" w:rsidRDefault="00C62DD9" w:rsidP="00C62DD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70A32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 четверг в Екатеринбурге произошло ДТП, в котором пострадал 14-летний подросток. Около дома N 12 на переулке Красном иномарка сбила мальчика-пешехода.</w:t>
                  </w:r>
                </w:p>
                <w:p w:rsidR="00C62DD9" w:rsidRPr="00B70A32" w:rsidRDefault="00C62DD9" w:rsidP="00C62DD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70A32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Водитель Skoda Octavia ехал по переулку Красному со стороны Свердлова в сторону Никонова: под колёса автомобиля попал 14-летний подросток, перебегавший дорогу в неположенном месте.</w:t>
                  </w:r>
                </w:p>
                <w:p w:rsidR="00C62DD9" w:rsidRPr="00B70A32" w:rsidRDefault="00C62DD9" w:rsidP="00C62DD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70A32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27-летний мужчина, находившийся за рулём иномарки, не успел остановиться и сбил мальчика. 14-летний подросток получил травмы: скорая увезла его в ДГБ N 9 с сотрясением мозга, черепно-мозговой травмой и множественными ушибами.</w:t>
                  </w:r>
                </w:p>
                <w:p w:rsidR="00C62DD9" w:rsidRPr="00B70A32" w:rsidRDefault="00C62DD9" w:rsidP="00C62DD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70A32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– С начала года на территории Екатеринбурга  по вине детей произошло 9 дорожно-транспортных происшествий, в которых 11 несовершеннолетних получили травмы различной степени тяжести, – напомнили в ГИБДД по городу Екатеринбургу.</w:t>
                  </w:r>
                </w:p>
                <w:p w:rsidR="00C62DD9" w:rsidRPr="00B70A32" w:rsidRDefault="00C62DD9" w:rsidP="00C62DD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70A32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Если вы стали свидетелем дорожного происшествия, звоните по круглосуточному телефону редакции E1.RU </w:t>
                  </w:r>
                  <w:r w:rsidRPr="00B70A3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+7 (343) 34-555-34</w:t>
                  </w:r>
                  <w:r w:rsidRPr="00B70A32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 Свои видео и фото отправляйте нам на почту – </w:t>
                  </w:r>
                  <w:r w:rsidRPr="00B70A3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news@corp.e1.ru</w:t>
                  </w:r>
                </w:p>
                <w:tbl>
                  <w:tblPr>
                    <w:tblW w:w="11250" w:type="dxa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33"/>
                  </w:tblGrid>
                  <w:tr w:rsidR="00C62DD9" w:rsidRPr="00B70A32" w:rsidTr="00C62DD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2DD9" w:rsidRPr="00B70A32" w:rsidRDefault="00C62DD9" w:rsidP="00C62D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196199"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7143750" cy="4019550"/>
                              <wp:effectExtent l="19050" t="0" r="0" b="0"/>
                              <wp:docPr id="30" name="Рисунок 24" descr="Описание: http://www.e1.ru/news/images/new1/423/158/images/01_750x422.JPG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4" descr="Описание: http://www.e1.ru/news/images/new1/423/158/images/01_750x422.JPG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0" cy="401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2DD9" w:rsidRPr="00B70A32" w:rsidTr="00C62DD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2DD9" w:rsidRPr="00B70A32" w:rsidRDefault="00C62DD9" w:rsidP="00C62DD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B70A3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Мальчик перебегал дорогу в неположенном месте.</w:t>
                        </w:r>
                      </w:p>
                    </w:tc>
                  </w:tr>
                </w:tbl>
                <w:p w:rsidR="00C62DD9" w:rsidRPr="00B70A32" w:rsidRDefault="00C62DD9" w:rsidP="00C62DD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70A3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Фото: отделение пропаганды ГИБДД города Екатеринбурга.</w:t>
                  </w:r>
                </w:p>
              </w:tc>
            </w:tr>
          </w:tbl>
          <w:p w:rsidR="00C62DD9" w:rsidRPr="00B70A32" w:rsidRDefault="00C62DD9" w:rsidP="00C62D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C62DD9" w:rsidRDefault="00C62DD9" w:rsidP="00C62DD9"/>
    <w:p w:rsidR="00E80187" w:rsidRDefault="00E80187"/>
    <w:sectPr w:rsidR="00E80187" w:rsidSect="00C0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2DD9"/>
    <w:rsid w:val="00060686"/>
    <w:rsid w:val="000D7F50"/>
    <w:rsid w:val="00255190"/>
    <w:rsid w:val="0072666F"/>
    <w:rsid w:val="00C04B9A"/>
    <w:rsid w:val="00C62DD9"/>
    <w:rsid w:val="00E8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D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e1.ru/news/images/new1/423/158/big/02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hyperlink" Target="http://www.e1.ru/news/images/new1/423/158/big/01.JPG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hyperlink" Target="http://info.e1.ru/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2015-10-05T17:51:00Z</dcterms:created>
  <dcterms:modified xsi:type="dcterms:W3CDTF">2015-10-05T17:51:00Z</dcterms:modified>
</cp:coreProperties>
</file>