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EE" w:rsidRPr="00047AF8" w:rsidRDefault="00F018EE" w:rsidP="00F018EE">
      <w:pPr>
        <w:pStyle w:val="Heading2"/>
        <w:spacing w:line="240" w:lineRule="auto"/>
        <w:ind w:left="25" w:right="74"/>
        <w:rPr>
          <w:sz w:val="28"/>
          <w:szCs w:val="28"/>
        </w:rPr>
      </w:pPr>
      <w:r w:rsidRPr="00047AF8">
        <w:rPr>
          <w:spacing w:val="-6"/>
          <w:sz w:val="28"/>
          <w:szCs w:val="28"/>
        </w:rPr>
        <w:t>Общие сведения об организации-соискателе</w:t>
      </w:r>
    </w:p>
    <w:p w:rsidR="00F018EE" w:rsidRDefault="00F018EE" w:rsidP="00F018EE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018EE" w:rsidRDefault="00F018EE" w:rsidP="00F018EE">
      <w:pPr>
        <w:pStyle w:val="a5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26905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</w:t>
      </w:r>
      <w:r w:rsidRPr="00047AF8">
        <w:rPr>
          <w:rFonts w:ascii="Times New Roman" w:hAnsi="Times New Roman" w:cs="Times New Roman"/>
          <w:bCs/>
          <w:sz w:val="28"/>
          <w:szCs w:val="28"/>
          <w:lang w:val="ru-RU"/>
        </w:rPr>
        <w:t>cредняя</w:t>
      </w:r>
      <w:r w:rsidRPr="0052690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общеобразовательная школа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26905">
        <w:rPr>
          <w:rFonts w:ascii="Times New Roman" w:hAnsi="Times New Roman" w:cs="Times New Roman"/>
          <w:bCs/>
          <w:sz w:val="28"/>
          <w:szCs w:val="28"/>
          <w:lang w:val="ru-RU"/>
        </w:rPr>
        <w:t>93</w:t>
      </w:r>
    </w:p>
    <w:p w:rsidR="00F018EE" w:rsidRPr="00C01C40" w:rsidRDefault="00F018EE" w:rsidP="00F018EE">
      <w:pPr>
        <w:pStyle w:val="a5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C4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Место нахождения организации – соискателя (юридический и фактический адрес </w:t>
      </w:r>
      <w:r w:rsidRPr="00C01C40">
        <w:rPr>
          <w:rFonts w:ascii="Times New Roman" w:hAnsi="Times New Roman" w:cs="Times New Roman"/>
          <w:sz w:val="28"/>
          <w:szCs w:val="28"/>
          <w:lang w:val="ru-RU"/>
        </w:rPr>
        <w:t>организации (с указанием индекса):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-RU"/>
        </w:rPr>
        <w:t xml:space="preserve">620063, </w:t>
      </w:r>
      <w:r w:rsidRPr="009B4F58">
        <w:rPr>
          <w:rFonts w:ascii="Times New Roman" w:eastAsia="Arial Unicode MS" w:hAnsi="Times New Roman" w:cs="Times New Roman"/>
          <w:color w:val="000000"/>
          <w:sz w:val="28"/>
          <w:szCs w:val="28"/>
          <w:lang w:val="ru-RU"/>
        </w:rPr>
        <w:t xml:space="preserve">г. </w:t>
      </w:r>
      <w:r w:rsidRPr="00C01C40">
        <w:rPr>
          <w:rFonts w:ascii="Times New Roman" w:eastAsia="Arial Unicode MS" w:hAnsi="Times New Roman" w:cs="Times New Roman"/>
          <w:color w:val="000000"/>
          <w:sz w:val="28"/>
          <w:szCs w:val="28"/>
          <w:lang w:val="ru-RU"/>
        </w:rPr>
        <w:t>Екатеринбург, ул. 8 Марта, 89</w:t>
      </w:r>
    </w:p>
    <w:p w:rsidR="00F018EE" w:rsidRPr="00C01C40" w:rsidRDefault="00F018EE" w:rsidP="00F018EE">
      <w:pPr>
        <w:pStyle w:val="a5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eastAsia="Arial Unicode MS"/>
          <w:color w:val="000000"/>
          <w:sz w:val="24"/>
          <w:szCs w:val="24"/>
          <w:lang w:val="ru-RU"/>
        </w:rPr>
        <w:t xml:space="preserve"> </w:t>
      </w:r>
      <w:r w:rsidRPr="00C01C40">
        <w:rPr>
          <w:rFonts w:ascii="Times New Roman" w:eastAsia="Arial Unicode MS" w:hAnsi="Times New Roman" w:cs="Times New Roman"/>
          <w:color w:val="000000"/>
          <w:sz w:val="28"/>
          <w:szCs w:val="28"/>
          <w:lang w:val="ru-RU"/>
        </w:rPr>
        <w:t>Контактная информация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C01C40">
        <w:rPr>
          <w:rFonts w:ascii="Times New Roman" w:eastAsia="Arial Unicode MS" w:hAnsi="Times New Roman" w:cs="Times New Roman"/>
          <w:color w:val="000000"/>
          <w:sz w:val="28"/>
          <w:szCs w:val="28"/>
          <w:lang w:val="ru-RU"/>
        </w:rPr>
        <w:t xml:space="preserve"> г. Екатеринбург, ул. 8 Марта, 89</w:t>
      </w:r>
      <w:r w:rsidRPr="00C01C40">
        <w:rPr>
          <w:rFonts w:ascii="Times New Roman" w:eastAsia="Arial Unicode MS" w:hAnsi="Times New Roman" w:cs="Times New Roman"/>
          <w:color w:val="000000"/>
          <w:sz w:val="28"/>
          <w:szCs w:val="28"/>
          <w:lang w:val="ru-RU"/>
        </w:rPr>
        <w:tab/>
        <w:t xml:space="preserve">тел. 8(343)251-00-30, 8(343)251-00-27, </w:t>
      </w:r>
      <w:r w:rsidRPr="00C01C40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>е-</w:t>
      </w:r>
      <w:r w:rsidRPr="00C01C40">
        <w:rPr>
          <w:rFonts w:ascii="Times New Roman" w:eastAsia="Arial Unicode MS" w:hAnsi="Times New Roman" w:cs="Times New Roman"/>
          <w:color w:val="000000"/>
          <w:sz w:val="24"/>
          <w:szCs w:val="24"/>
        </w:rPr>
        <w:t>mail</w:t>
      </w:r>
      <w:r w:rsidRPr="00C01C40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5" w:history="1"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soch</w:t>
        </w:r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  <w:lang w:val="ru-RU"/>
          </w:rPr>
          <w:t>93@</w:t>
        </w:r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eduekb</w:t>
        </w:r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  <w:lang w:val="ru-RU"/>
          </w:rPr>
          <w:t>.</w:t>
        </w:r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ru</w:t>
        </w:r>
      </w:hyperlink>
      <w:r w:rsidRPr="00C01C40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, </w:t>
      </w:r>
      <w:hyperlink r:id="rId6" w:history="1"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school</w:t>
        </w:r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  <w:lang w:val="ru-RU"/>
          </w:rPr>
          <w:t>93@</w:t>
        </w:r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bk</w:t>
        </w:r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  <w:lang w:val="ru-RU"/>
          </w:rPr>
          <w:t>.</w:t>
        </w:r>
        <w:r w:rsidRPr="00C01C40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ru</w:t>
        </w:r>
      </w:hyperlink>
      <w:r w:rsidRPr="00C01C40"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018EE" w:rsidRDefault="00F018EE" w:rsidP="00F018EE">
      <w:pPr>
        <w:pStyle w:val="a5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Руководитель организации: Усова Ольга Николаевна</w:t>
      </w:r>
    </w:p>
    <w:p w:rsidR="00F018EE" w:rsidRPr="0018475B" w:rsidRDefault="00F018EE" w:rsidP="00F018EE">
      <w:pPr>
        <w:pStyle w:val="a5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475B">
        <w:rPr>
          <w:rFonts w:ascii="Times New Roman" w:hAnsi="Times New Roman" w:cs="Times New Roman"/>
          <w:bCs/>
          <w:sz w:val="28"/>
          <w:szCs w:val="28"/>
          <w:lang w:val="ru-RU"/>
        </w:rPr>
        <w:t>Руководитель проекта: Гальковская Ирина Владимировна, МАОУ-СОШ № 93,  заместитель директора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hyperlink r:id="rId7" w:history="1">
        <w:r w:rsidRPr="0018475B">
          <w:rPr>
            <w:rStyle w:val="a3"/>
            <w:rFonts w:ascii="Times New Roman" w:eastAsiaTheme="majorEastAsia" w:hAnsi="Times New Roman" w:cs="Times New Roman"/>
            <w:spacing w:val="-2"/>
          </w:rPr>
          <w:t>ir</w:t>
        </w:r>
        <w:r w:rsidRPr="0018475B">
          <w:rPr>
            <w:rStyle w:val="a3"/>
            <w:rFonts w:ascii="Times New Roman" w:eastAsiaTheme="majorEastAsia" w:hAnsi="Times New Roman" w:cs="Times New Roman"/>
            <w:spacing w:val="-2"/>
            <w:lang w:val="ru-RU"/>
          </w:rPr>
          <w:t>.</w:t>
        </w:r>
        <w:r w:rsidRPr="0018475B">
          <w:rPr>
            <w:rStyle w:val="a3"/>
            <w:rFonts w:ascii="Times New Roman" w:eastAsiaTheme="majorEastAsia" w:hAnsi="Times New Roman" w:cs="Times New Roman"/>
            <w:spacing w:val="-2"/>
          </w:rPr>
          <w:t>gal</w:t>
        </w:r>
        <w:r w:rsidRPr="0018475B">
          <w:rPr>
            <w:rStyle w:val="a3"/>
            <w:rFonts w:ascii="Times New Roman" w:eastAsiaTheme="majorEastAsia" w:hAnsi="Times New Roman" w:cs="Times New Roman"/>
            <w:spacing w:val="-2"/>
            <w:lang w:val="ru-RU"/>
          </w:rPr>
          <w:t>@</w:t>
        </w:r>
        <w:r w:rsidRPr="0018475B">
          <w:rPr>
            <w:rStyle w:val="a3"/>
            <w:rFonts w:ascii="Times New Roman" w:eastAsiaTheme="majorEastAsia" w:hAnsi="Times New Roman" w:cs="Times New Roman"/>
            <w:spacing w:val="-2"/>
          </w:rPr>
          <w:t>bk</w:t>
        </w:r>
        <w:r w:rsidRPr="0018475B">
          <w:rPr>
            <w:rStyle w:val="a3"/>
            <w:rFonts w:ascii="Times New Roman" w:eastAsiaTheme="majorEastAsia" w:hAnsi="Times New Roman" w:cs="Times New Roman"/>
            <w:spacing w:val="-2"/>
            <w:lang w:val="ru-RU"/>
          </w:rPr>
          <w:t>.</w:t>
        </w:r>
        <w:r w:rsidRPr="0018475B">
          <w:rPr>
            <w:rStyle w:val="a3"/>
            <w:rFonts w:ascii="Times New Roman" w:eastAsiaTheme="majorEastAsia" w:hAnsi="Times New Roman" w:cs="Times New Roman"/>
            <w:spacing w:val="-2"/>
          </w:rPr>
          <w:t>ru</w:t>
        </w:r>
      </w:hyperlink>
      <w:r w:rsidRPr="0018475B">
        <w:rPr>
          <w:rFonts w:ascii="Times New Roman" w:hAnsi="Times New Roman" w:cs="Times New Roman"/>
          <w:spacing w:val="-2"/>
          <w:sz w:val="28"/>
          <w:szCs w:val="28"/>
          <w:lang w:val="ru-RU"/>
        </w:rPr>
        <w:t>. 89126076639</w:t>
      </w:r>
    </w:p>
    <w:p w:rsidR="00F018EE" w:rsidRDefault="00F018EE" w:rsidP="00F018EE">
      <w:pPr>
        <w:pStyle w:val="a5"/>
        <w:spacing w:line="276" w:lineRule="auto"/>
        <w:ind w:left="862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018EE" w:rsidRPr="0018475B" w:rsidRDefault="00F018EE" w:rsidP="00F018EE">
      <w:pPr>
        <w:pStyle w:val="Heading2"/>
        <w:tabs>
          <w:tab w:val="left" w:pos="631"/>
        </w:tabs>
        <w:spacing w:before="1"/>
        <w:ind w:left="631"/>
        <w:jc w:val="left"/>
        <w:rPr>
          <w:sz w:val="28"/>
          <w:szCs w:val="28"/>
        </w:rPr>
      </w:pPr>
      <w:r w:rsidRPr="0018475B">
        <w:rPr>
          <w:spacing w:val="-6"/>
          <w:sz w:val="28"/>
          <w:szCs w:val="28"/>
        </w:rPr>
        <w:t xml:space="preserve">Цели, задачи и основная идея инновационного проекта </w:t>
      </w:r>
    </w:p>
    <w:p w:rsidR="00F018EE" w:rsidRPr="00C01C40" w:rsidRDefault="00F018EE" w:rsidP="00F018EE">
      <w:pPr>
        <w:pStyle w:val="a5"/>
        <w:spacing w:line="276" w:lineRule="auto"/>
        <w:ind w:left="862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018EE" w:rsidRPr="0018475B" w:rsidRDefault="00F018EE" w:rsidP="00F018EE">
      <w:pPr>
        <w:pStyle w:val="TableParagraph"/>
        <w:tabs>
          <w:tab w:val="left" w:pos="425"/>
          <w:tab w:val="left" w:pos="1844"/>
        </w:tabs>
        <w:spacing w:line="276" w:lineRule="auto"/>
        <w:ind w:right="184"/>
        <w:jc w:val="both"/>
        <w:rPr>
          <w:sz w:val="28"/>
          <w:szCs w:val="28"/>
        </w:rPr>
      </w:pPr>
      <w:r w:rsidRPr="0018475B">
        <w:rPr>
          <w:b/>
          <w:spacing w:val="-6"/>
          <w:sz w:val="28"/>
          <w:szCs w:val="28"/>
        </w:rPr>
        <w:t xml:space="preserve">Тема пpoeктa:  </w:t>
      </w:r>
      <w:r w:rsidRPr="0018475B">
        <w:rPr>
          <w:sz w:val="28"/>
          <w:szCs w:val="28"/>
        </w:rPr>
        <w:t xml:space="preserve">Школа современных учительских компетенций </w:t>
      </w:r>
      <w:r>
        <w:rPr>
          <w:sz w:val="28"/>
          <w:szCs w:val="28"/>
        </w:rPr>
        <w:t xml:space="preserve"> </w:t>
      </w:r>
      <w:r w:rsidRPr="0018475B">
        <w:rPr>
          <w:sz w:val="28"/>
          <w:szCs w:val="28"/>
        </w:rPr>
        <w:t>(202</w:t>
      </w:r>
      <w:r>
        <w:rPr>
          <w:sz w:val="28"/>
          <w:szCs w:val="28"/>
        </w:rPr>
        <w:t>4</w:t>
      </w:r>
      <w:r w:rsidRPr="0018475B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18475B">
        <w:rPr>
          <w:sz w:val="28"/>
          <w:szCs w:val="28"/>
        </w:rPr>
        <w:t xml:space="preserve"> годы)</w:t>
      </w:r>
    </w:p>
    <w:p w:rsidR="00F018EE" w:rsidRDefault="00F018EE" w:rsidP="00F018EE">
      <w:pPr>
        <w:pStyle w:val="TableParagraph"/>
        <w:tabs>
          <w:tab w:val="left" w:pos="394"/>
          <w:tab w:val="left" w:pos="1844"/>
        </w:tabs>
        <w:spacing w:line="276" w:lineRule="auto"/>
        <w:ind w:right="184"/>
        <w:jc w:val="both"/>
        <w:rPr>
          <w:sz w:val="28"/>
          <w:szCs w:val="28"/>
        </w:rPr>
      </w:pPr>
      <w:r w:rsidRPr="00047AF8">
        <w:rPr>
          <w:b/>
          <w:spacing w:val="-4"/>
          <w:sz w:val="28"/>
          <w:szCs w:val="28"/>
        </w:rPr>
        <w:t>Цель проекта</w:t>
      </w:r>
      <w:r>
        <w:rPr>
          <w:b/>
          <w:spacing w:val="-4"/>
          <w:sz w:val="25"/>
        </w:rPr>
        <w:t xml:space="preserve">:  </w:t>
      </w:r>
      <w:r w:rsidRPr="00E711AE">
        <w:rPr>
          <w:sz w:val="28"/>
          <w:szCs w:val="28"/>
        </w:rPr>
        <w:t xml:space="preserve">На основе </w:t>
      </w:r>
      <w:r>
        <w:rPr>
          <w:sz w:val="28"/>
          <w:szCs w:val="28"/>
        </w:rPr>
        <w:t>личностно-развивающей образовательной среды (ЛРОС)</w:t>
      </w:r>
      <w:r w:rsidRPr="00E711AE">
        <w:rPr>
          <w:sz w:val="28"/>
          <w:szCs w:val="28"/>
        </w:rPr>
        <w:t xml:space="preserve"> разработать действенный механизм повышения результатов деятельности школы посредством развития личностного потенциала педагога</w:t>
      </w:r>
    </w:p>
    <w:p w:rsidR="00F018EE" w:rsidRPr="007D1C6B" w:rsidRDefault="00F018EE" w:rsidP="00F018E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7D1C6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Главные цели-результаты Проекта</w:t>
      </w:r>
    </w:p>
    <w:p w:rsidR="00F018EE" w:rsidRPr="00E711AE" w:rsidRDefault="00F018EE" w:rsidP="00F018EE">
      <w:pPr>
        <w:pStyle w:val="TableParagraph"/>
        <w:tabs>
          <w:tab w:val="left" w:pos="394"/>
          <w:tab w:val="left" w:pos="1844"/>
        </w:tabs>
        <w:spacing w:line="276" w:lineRule="auto"/>
        <w:ind w:right="1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Изменение системы методической работы  и организации повышения квалификации в школе для </w:t>
      </w:r>
      <w:r w:rsidRPr="00E711AE">
        <w:rPr>
          <w:sz w:val="28"/>
          <w:szCs w:val="28"/>
        </w:rPr>
        <w:t>развития личностного потенциала педагога</w:t>
      </w:r>
    </w:p>
    <w:p w:rsidR="00F018EE" w:rsidRPr="0088344F" w:rsidRDefault="00F018EE" w:rsidP="00F018EE">
      <w:pPr>
        <w:pStyle w:val="TableParagraph"/>
        <w:tabs>
          <w:tab w:val="left" w:pos="394"/>
          <w:tab w:val="left" w:pos="1844"/>
        </w:tabs>
        <w:spacing w:line="276" w:lineRule="auto"/>
        <w:ind w:right="184"/>
        <w:jc w:val="both"/>
        <w:rPr>
          <w:sz w:val="28"/>
          <w:szCs w:val="28"/>
        </w:rPr>
      </w:pPr>
      <w:r w:rsidRPr="0088344F">
        <w:rPr>
          <w:rFonts w:eastAsia="+mn-ea"/>
          <w:b/>
          <w:bCs/>
          <w:sz w:val="28"/>
          <w:szCs w:val="28"/>
        </w:rPr>
        <w:t>Промежуточные цели-результаты Проекта</w:t>
      </w:r>
    </w:p>
    <w:p w:rsidR="00F018EE" w:rsidRPr="00884F0B" w:rsidRDefault="00F018EE" w:rsidP="00F018EE">
      <w:pPr>
        <w:pStyle w:val="TableParagraph"/>
        <w:numPr>
          <w:ilvl w:val="0"/>
          <w:numId w:val="4"/>
        </w:numPr>
        <w:tabs>
          <w:tab w:val="left" w:pos="0"/>
          <w:tab w:val="left" w:pos="394"/>
        </w:tabs>
        <w:spacing w:line="276" w:lineRule="auto"/>
        <w:ind w:left="0" w:right="1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4F0B">
        <w:rPr>
          <w:sz w:val="28"/>
          <w:szCs w:val="28"/>
        </w:rPr>
        <w:t>Разработать и реализовать план-график взаимодействия педагогов внутри ШМО</w:t>
      </w:r>
      <w:r>
        <w:rPr>
          <w:sz w:val="28"/>
          <w:szCs w:val="28"/>
        </w:rPr>
        <w:t xml:space="preserve"> на основе наставничества;</w:t>
      </w:r>
    </w:p>
    <w:p w:rsidR="00F018EE" w:rsidRPr="00884F0B" w:rsidRDefault="00F018EE" w:rsidP="00F018EE">
      <w:pPr>
        <w:pStyle w:val="TableParagraph"/>
        <w:numPr>
          <w:ilvl w:val="0"/>
          <w:numId w:val="4"/>
        </w:numPr>
        <w:tabs>
          <w:tab w:val="left" w:pos="0"/>
          <w:tab w:val="left" w:pos="394"/>
        </w:tabs>
        <w:spacing w:line="276" w:lineRule="auto"/>
        <w:ind w:left="0" w:right="184"/>
        <w:jc w:val="both"/>
        <w:rPr>
          <w:sz w:val="28"/>
          <w:szCs w:val="28"/>
        </w:rPr>
      </w:pPr>
      <w:r w:rsidRPr="00884F0B">
        <w:rPr>
          <w:sz w:val="28"/>
          <w:szCs w:val="28"/>
        </w:rPr>
        <w:t>Создать школьный банк оригинальных  методических разработок, пригодных для тиражирования и представления на конкурсах разных уровней</w:t>
      </w:r>
      <w:r>
        <w:rPr>
          <w:sz w:val="28"/>
          <w:szCs w:val="28"/>
        </w:rPr>
        <w:t>;</w:t>
      </w:r>
      <w:r w:rsidRPr="00884F0B">
        <w:rPr>
          <w:sz w:val="28"/>
          <w:szCs w:val="28"/>
        </w:rPr>
        <w:t xml:space="preserve"> </w:t>
      </w:r>
    </w:p>
    <w:p w:rsidR="00F018EE" w:rsidRDefault="00F018EE" w:rsidP="00F018EE">
      <w:pPr>
        <w:pStyle w:val="TableParagraph"/>
        <w:numPr>
          <w:ilvl w:val="0"/>
          <w:numId w:val="4"/>
        </w:numPr>
        <w:tabs>
          <w:tab w:val="left" w:pos="0"/>
          <w:tab w:val="left" w:pos="394"/>
        </w:tabs>
        <w:spacing w:line="276" w:lineRule="auto"/>
        <w:ind w:left="0" w:right="184"/>
        <w:jc w:val="both"/>
        <w:rPr>
          <w:sz w:val="28"/>
          <w:szCs w:val="28"/>
        </w:rPr>
      </w:pPr>
      <w:r w:rsidRPr="00884F0B">
        <w:rPr>
          <w:sz w:val="28"/>
          <w:szCs w:val="28"/>
        </w:rPr>
        <w:t>Унифицировать подходы к оцениванию на основе КЭСов, с определением типов учебно-практических задач, которые должны уметь решать обучающиеся</w:t>
      </w:r>
      <w:r>
        <w:rPr>
          <w:sz w:val="28"/>
          <w:szCs w:val="28"/>
        </w:rPr>
        <w:t>;</w:t>
      </w:r>
    </w:p>
    <w:p w:rsidR="00F018EE" w:rsidRDefault="00F018EE" w:rsidP="00F018EE">
      <w:pPr>
        <w:pStyle w:val="TableParagraph"/>
        <w:numPr>
          <w:ilvl w:val="0"/>
          <w:numId w:val="4"/>
        </w:numPr>
        <w:tabs>
          <w:tab w:val="left" w:pos="0"/>
          <w:tab w:val="left" w:pos="394"/>
        </w:tabs>
        <w:spacing w:line="276" w:lineRule="auto"/>
        <w:ind w:left="0" w:right="184"/>
        <w:jc w:val="both"/>
        <w:rPr>
          <w:sz w:val="28"/>
          <w:szCs w:val="28"/>
        </w:rPr>
      </w:pPr>
      <w:r w:rsidRPr="0088344F">
        <w:rPr>
          <w:sz w:val="28"/>
          <w:szCs w:val="28"/>
        </w:rPr>
        <w:t xml:space="preserve"> На  диагностической основе организовать повышение квалификации по индивидуальному образовательному маршруту</w:t>
      </w:r>
      <w:r>
        <w:rPr>
          <w:sz w:val="28"/>
          <w:szCs w:val="28"/>
        </w:rPr>
        <w:t>;</w:t>
      </w:r>
    </w:p>
    <w:p w:rsidR="00F018EE" w:rsidRDefault="00F018EE" w:rsidP="00F018EE">
      <w:pPr>
        <w:pStyle w:val="TableParagraph"/>
        <w:numPr>
          <w:ilvl w:val="0"/>
          <w:numId w:val="4"/>
        </w:numPr>
        <w:tabs>
          <w:tab w:val="left" w:pos="0"/>
          <w:tab w:val="left" w:pos="394"/>
        </w:tabs>
        <w:spacing w:line="276" w:lineRule="auto"/>
        <w:ind w:left="0" w:right="1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344F">
        <w:rPr>
          <w:sz w:val="28"/>
          <w:szCs w:val="28"/>
        </w:rPr>
        <w:t>Выявить взаимосвязь изменений в педагогической среде и уровня успешности обучающихся.</w:t>
      </w:r>
    </w:p>
    <w:p w:rsidR="00F018EE" w:rsidRPr="0010481B" w:rsidRDefault="00F018EE" w:rsidP="00F018EE">
      <w:pPr>
        <w:pStyle w:val="a9"/>
        <w:numPr>
          <w:ilvl w:val="1"/>
          <w:numId w:val="4"/>
        </w:numPr>
        <w:tabs>
          <w:tab w:val="clear" w:pos="360"/>
          <w:tab w:val="num" w:pos="0"/>
        </w:tabs>
        <w:spacing w:before="261" w:after="240" w:line="284" w:lineRule="exact"/>
        <w:ind w:left="0" w:firstLine="0"/>
        <w:jc w:val="both"/>
        <w:rPr>
          <w:b/>
          <w:sz w:val="28"/>
          <w:szCs w:val="28"/>
        </w:rPr>
      </w:pPr>
    </w:p>
    <w:p w:rsidR="00F018EE" w:rsidRPr="0010481B" w:rsidRDefault="00F018EE" w:rsidP="00F018EE">
      <w:pPr>
        <w:pStyle w:val="a9"/>
        <w:numPr>
          <w:ilvl w:val="1"/>
          <w:numId w:val="4"/>
        </w:numPr>
        <w:tabs>
          <w:tab w:val="clear" w:pos="360"/>
          <w:tab w:val="num" w:pos="0"/>
        </w:tabs>
        <w:spacing w:before="261" w:after="240" w:line="284" w:lineRule="exact"/>
        <w:ind w:left="0" w:firstLine="0"/>
        <w:jc w:val="both"/>
        <w:rPr>
          <w:b/>
          <w:sz w:val="28"/>
          <w:szCs w:val="28"/>
        </w:rPr>
      </w:pPr>
      <w:r w:rsidRPr="0010481B">
        <w:rPr>
          <w:b/>
          <w:spacing w:val="-6"/>
          <w:sz w:val="28"/>
          <w:szCs w:val="28"/>
        </w:rPr>
        <w:lastRenderedPageBreak/>
        <w:t>Идея инновационного проекта</w:t>
      </w: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left="107" w:right="184" w:firstLine="177"/>
        <w:rPr>
          <w:sz w:val="28"/>
          <w:szCs w:val="28"/>
        </w:rPr>
      </w:pPr>
      <w:r>
        <w:rPr>
          <w:sz w:val="28"/>
          <w:szCs w:val="28"/>
        </w:rPr>
        <w:t xml:space="preserve">Создание личностно-ориентированной образовательной среды – условие повышение </w:t>
      </w:r>
      <w:r w:rsidRPr="002A68CC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компетентности педагогов и успешности обучающихся.  Изменение системы методической работы на основе интенсификации педагогического взаимодействия позволит более быстро и эффективно распространять внутри коллектива передовой педагогический опыт, повышать качество образования и удовлетворять образовательные потребности обучающихся и их законных представителей.</w:t>
      </w: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sz w:val="28"/>
          <w:szCs w:val="28"/>
        </w:rPr>
      </w:pPr>
      <w:r w:rsidRPr="00911EAC">
        <w:rPr>
          <w:b/>
          <w:sz w:val="28"/>
          <w:szCs w:val="28"/>
        </w:rPr>
        <w:t>Значимость проекта</w:t>
      </w:r>
      <w:r>
        <w:rPr>
          <w:b/>
          <w:sz w:val="28"/>
          <w:szCs w:val="28"/>
        </w:rPr>
        <w:t xml:space="preserve">: </w:t>
      </w:r>
      <w:r w:rsidRPr="00047AF8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 разработан на основе следующих нормативных документов:</w:t>
      </w:r>
    </w:p>
    <w:p w:rsidR="00F018EE" w:rsidRPr="00047AF8" w:rsidRDefault="00F018EE" w:rsidP="00F018EE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7AF8">
        <w:rPr>
          <w:sz w:val="28"/>
          <w:szCs w:val="28"/>
        </w:rPr>
        <w:t>Федеральный закон от 29.12.2012  № 273-ФЗ  «Об образовании в Российской Федерации»;</w:t>
      </w:r>
    </w:p>
    <w:p w:rsidR="00F018EE" w:rsidRPr="00047AF8" w:rsidRDefault="00F018EE" w:rsidP="00F018EE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7AF8">
        <w:rPr>
          <w:sz w:val="28"/>
          <w:szCs w:val="28"/>
        </w:rPr>
        <w:t>Указ Президента Российской Федерации от 21.07.2020 № 474 «О национальных целях развития Российской Федерации</w:t>
      </w:r>
      <w:r w:rsidRPr="00047AF8">
        <w:rPr>
          <w:sz w:val="28"/>
          <w:szCs w:val="28"/>
        </w:rPr>
        <w:br/>
        <w:t>на период до 2030 года»;</w:t>
      </w:r>
    </w:p>
    <w:p w:rsidR="00F018EE" w:rsidRPr="00047AF8" w:rsidRDefault="00F018EE" w:rsidP="00F018EE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7AF8">
        <w:rPr>
          <w:sz w:val="28"/>
          <w:szCs w:val="28"/>
        </w:rPr>
        <w:t>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F018EE" w:rsidRPr="00047AF8" w:rsidRDefault="00F018EE" w:rsidP="00F018EE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7AF8">
        <w:rPr>
          <w:sz w:val="28"/>
          <w:szCs w:val="28"/>
        </w:rPr>
        <w:t>Постановление</w:t>
      </w:r>
      <w:r w:rsidRPr="00047AF8">
        <w:rPr>
          <w:spacing w:val="46"/>
          <w:sz w:val="28"/>
          <w:szCs w:val="28"/>
        </w:rPr>
        <w:t xml:space="preserve"> </w:t>
      </w:r>
      <w:r w:rsidRPr="00047AF8">
        <w:rPr>
          <w:sz w:val="28"/>
          <w:szCs w:val="28"/>
        </w:rPr>
        <w:t>Правительства</w:t>
      </w:r>
      <w:r w:rsidRPr="00047AF8">
        <w:rPr>
          <w:spacing w:val="47"/>
          <w:sz w:val="28"/>
          <w:szCs w:val="28"/>
        </w:rPr>
        <w:t xml:space="preserve"> </w:t>
      </w:r>
      <w:r w:rsidRPr="00047AF8">
        <w:rPr>
          <w:sz w:val="28"/>
          <w:szCs w:val="28"/>
        </w:rPr>
        <w:t>Российской</w:t>
      </w:r>
      <w:r w:rsidRPr="00047AF8">
        <w:rPr>
          <w:spacing w:val="48"/>
          <w:sz w:val="28"/>
          <w:szCs w:val="28"/>
        </w:rPr>
        <w:t xml:space="preserve"> </w:t>
      </w:r>
      <w:r w:rsidRPr="00047AF8">
        <w:rPr>
          <w:sz w:val="28"/>
          <w:szCs w:val="28"/>
        </w:rPr>
        <w:t>Федерации</w:t>
      </w:r>
      <w:r w:rsidRPr="00047AF8">
        <w:rPr>
          <w:spacing w:val="49"/>
          <w:sz w:val="28"/>
          <w:szCs w:val="28"/>
        </w:rPr>
        <w:t xml:space="preserve"> </w:t>
      </w:r>
      <w:r w:rsidRPr="00047AF8">
        <w:rPr>
          <w:sz w:val="28"/>
          <w:szCs w:val="28"/>
        </w:rPr>
        <w:t>от</w:t>
      </w:r>
      <w:r w:rsidRPr="00047AF8">
        <w:rPr>
          <w:spacing w:val="48"/>
          <w:sz w:val="28"/>
          <w:szCs w:val="28"/>
        </w:rPr>
        <w:t xml:space="preserve"> </w:t>
      </w:r>
      <w:r w:rsidRPr="00047AF8">
        <w:rPr>
          <w:sz w:val="28"/>
          <w:szCs w:val="28"/>
        </w:rPr>
        <w:t>22.09.2017 №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955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"Об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осуществлении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мониторинга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системы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образования"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(с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изменениями и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дополнениями</w:t>
      </w:r>
      <w:r w:rsidRPr="00047AF8">
        <w:rPr>
          <w:spacing w:val="1"/>
          <w:sz w:val="28"/>
          <w:szCs w:val="28"/>
        </w:rPr>
        <w:t xml:space="preserve"> </w:t>
      </w:r>
      <w:r w:rsidRPr="00047AF8">
        <w:rPr>
          <w:sz w:val="28"/>
          <w:szCs w:val="28"/>
        </w:rPr>
        <w:t>на</w:t>
      </w:r>
      <w:r w:rsidRPr="00047AF8">
        <w:rPr>
          <w:spacing w:val="-2"/>
          <w:sz w:val="28"/>
          <w:szCs w:val="28"/>
        </w:rPr>
        <w:t xml:space="preserve"> </w:t>
      </w:r>
      <w:r w:rsidRPr="00047AF8">
        <w:rPr>
          <w:sz w:val="28"/>
          <w:szCs w:val="28"/>
        </w:rPr>
        <w:t>12 марта</w:t>
      </w:r>
      <w:r w:rsidRPr="00047AF8">
        <w:rPr>
          <w:spacing w:val="-1"/>
          <w:sz w:val="28"/>
          <w:szCs w:val="28"/>
        </w:rPr>
        <w:t xml:space="preserve"> </w:t>
      </w:r>
      <w:r w:rsidRPr="00047AF8">
        <w:rPr>
          <w:sz w:val="28"/>
          <w:szCs w:val="28"/>
        </w:rPr>
        <w:t>2020 г.);</w:t>
      </w:r>
    </w:p>
    <w:p w:rsidR="00F018EE" w:rsidRPr="00047AF8" w:rsidRDefault="00F018EE" w:rsidP="00F018EE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7AF8">
        <w:rPr>
          <w:sz w:val="28"/>
          <w:szCs w:val="28"/>
        </w:rPr>
        <w:t>Постановление Правительства Свердловской области</w:t>
      </w:r>
      <w:r w:rsidRPr="00047AF8">
        <w:rPr>
          <w:sz w:val="28"/>
          <w:szCs w:val="28"/>
        </w:rPr>
        <w:br/>
        <w:t>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F018EE" w:rsidRPr="00047AF8" w:rsidRDefault="00F018EE" w:rsidP="00F018EE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7AF8">
        <w:rPr>
          <w:sz w:val="28"/>
          <w:szCs w:val="28"/>
        </w:rPr>
        <w:t>Постановление Администрации города Екатеринбурга</w:t>
      </w:r>
      <w:r w:rsidRPr="00047AF8">
        <w:rPr>
          <w:sz w:val="28"/>
          <w:szCs w:val="28"/>
        </w:rPr>
        <w:br/>
        <w:t>от 07.06.2022 № 1523 «Об утверждении Стратегического проекта «Екатеринбургское образование стандарт «Пять звезд»</w:t>
      </w:r>
    </w:p>
    <w:p w:rsidR="00F018EE" w:rsidRDefault="00F018EE" w:rsidP="00F018EE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7AF8">
        <w:rPr>
          <w:sz w:val="28"/>
          <w:szCs w:val="28"/>
        </w:rPr>
        <w:t>Постановление Администрации города Екатеринбурга</w:t>
      </w:r>
      <w:r w:rsidRPr="00047AF8">
        <w:rPr>
          <w:sz w:val="28"/>
          <w:szCs w:val="28"/>
        </w:rPr>
        <w:br/>
        <w:t>от 28.10.2022 № 3360 «Об утверждении Муниципальной программы «Развитие системы образования и создания условий для организации отдыха и оздоровления детей  в муниципальном образовании «город Екатеринбург» на 2023 – 2027 годы»</w:t>
      </w:r>
    </w:p>
    <w:p w:rsidR="00F018EE" w:rsidRDefault="00F018EE" w:rsidP="00F018EE">
      <w:pPr>
        <w:pStyle w:val="a7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F018EE" w:rsidRDefault="00F018EE" w:rsidP="00F018EE">
      <w:pPr>
        <w:pStyle w:val="a7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F018EE" w:rsidRDefault="00F018EE" w:rsidP="00F018EE">
      <w:pPr>
        <w:pStyle w:val="a7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F018EE" w:rsidRDefault="00F018EE" w:rsidP="00F018EE">
      <w:pPr>
        <w:pStyle w:val="a7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F018EE" w:rsidRDefault="00F018EE" w:rsidP="00F018EE">
      <w:pPr>
        <w:pStyle w:val="a7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F018EE" w:rsidRPr="00047AF8" w:rsidRDefault="00F018EE" w:rsidP="00F018EE">
      <w:pPr>
        <w:pStyle w:val="a7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681"/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6194"/>
      </w:tblGrid>
      <w:tr w:rsidR="00F018EE" w:rsidRPr="00437D10" w:rsidTr="00576945">
        <w:trPr>
          <w:trHeight w:val="480"/>
        </w:trPr>
        <w:tc>
          <w:tcPr>
            <w:tcW w:w="25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jc w:val="center"/>
              <w:rPr>
                <w:sz w:val="28"/>
                <w:szCs w:val="28"/>
              </w:rPr>
            </w:pPr>
            <w:r w:rsidRPr="00437D10">
              <w:rPr>
                <w:b/>
                <w:bCs/>
                <w:sz w:val="28"/>
                <w:szCs w:val="28"/>
              </w:rPr>
              <w:t xml:space="preserve">Благополучатели </w:t>
            </w:r>
          </w:p>
        </w:tc>
        <w:tc>
          <w:tcPr>
            <w:tcW w:w="6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ind w:firstLine="38"/>
              <w:jc w:val="center"/>
              <w:rPr>
                <w:sz w:val="28"/>
                <w:szCs w:val="28"/>
              </w:rPr>
            </w:pPr>
            <w:r w:rsidRPr="00437D10">
              <w:rPr>
                <w:b/>
                <w:bCs/>
                <w:sz w:val="28"/>
                <w:szCs w:val="28"/>
              </w:rPr>
              <w:t xml:space="preserve"> Какие потребности удовлетворит проект </w:t>
            </w:r>
          </w:p>
        </w:tc>
      </w:tr>
      <w:tr w:rsidR="00F018EE" w:rsidRPr="00437D10" w:rsidTr="00576945">
        <w:trPr>
          <w:trHeight w:val="701"/>
        </w:trPr>
        <w:tc>
          <w:tcPr>
            <w:tcW w:w="25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jc w:val="center"/>
              <w:rPr>
                <w:sz w:val="28"/>
                <w:szCs w:val="28"/>
              </w:rPr>
            </w:pPr>
            <w:r w:rsidRPr="00437D10">
              <w:rPr>
                <w:sz w:val="28"/>
                <w:szCs w:val="28"/>
              </w:rPr>
              <w:t>Обучающиеся</w:t>
            </w:r>
          </w:p>
        </w:tc>
        <w:tc>
          <w:tcPr>
            <w:tcW w:w="6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ind w:firstLine="180"/>
              <w:rPr>
                <w:sz w:val="28"/>
                <w:szCs w:val="28"/>
              </w:rPr>
            </w:pPr>
            <w:r w:rsidRPr="00437D10">
              <w:rPr>
                <w:sz w:val="28"/>
                <w:szCs w:val="28"/>
              </w:rPr>
              <w:t xml:space="preserve"> Овладение современными </w:t>
            </w:r>
            <w:r>
              <w:rPr>
                <w:sz w:val="28"/>
                <w:szCs w:val="28"/>
              </w:rPr>
              <w:t xml:space="preserve">учебными </w:t>
            </w:r>
            <w:r w:rsidRPr="00437D10">
              <w:rPr>
                <w:sz w:val="28"/>
                <w:szCs w:val="28"/>
              </w:rPr>
              <w:t>компетенциями, функциональной грамотностью</w:t>
            </w:r>
            <w:r>
              <w:rPr>
                <w:sz w:val="28"/>
                <w:szCs w:val="28"/>
              </w:rPr>
              <w:t xml:space="preserve"> как основа </w:t>
            </w:r>
            <w:r w:rsidRPr="00674D14">
              <w:rPr>
                <w:szCs w:val="24"/>
              </w:rPr>
              <w:t xml:space="preserve"> </w:t>
            </w:r>
            <w:r w:rsidRPr="00437D10">
              <w:rPr>
                <w:sz w:val="28"/>
                <w:szCs w:val="28"/>
              </w:rPr>
              <w:t>реализации личностны</w:t>
            </w:r>
            <w:r>
              <w:rPr>
                <w:sz w:val="28"/>
                <w:szCs w:val="28"/>
              </w:rPr>
              <w:t>х</w:t>
            </w:r>
            <w:r w:rsidRPr="0043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планов</w:t>
            </w:r>
            <w:r w:rsidRPr="00437D10">
              <w:rPr>
                <w:sz w:val="28"/>
                <w:szCs w:val="28"/>
              </w:rPr>
              <w:t xml:space="preserve"> последующего образования и </w:t>
            </w:r>
            <w:r>
              <w:rPr>
                <w:sz w:val="28"/>
                <w:szCs w:val="28"/>
              </w:rPr>
              <w:t>трудовой деятельности, обеспечение развития способностей, высокой активности и успешности</w:t>
            </w:r>
            <w:r w:rsidRPr="00437D10">
              <w:rPr>
                <w:sz w:val="28"/>
                <w:szCs w:val="28"/>
              </w:rPr>
              <w:t xml:space="preserve"> в жизни</w:t>
            </w:r>
          </w:p>
        </w:tc>
      </w:tr>
      <w:tr w:rsidR="00F018EE" w:rsidRPr="00437D10" w:rsidTr="00576945">
        <w:trPr>
          <w:trHeight w:val="657"/>
        </w:trPr>
        <w:tc>
          <w:tcPr>
            <w:tcW w:w="2514" w:type="dxa"/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jc w:val="center"/>
              <w:rPr>
                <w:sz w:val="28"/>
                <w:szCs w:val="28"/>
              </w:rPr>
            </w:pPr>
            <w:r w:rsidRPr="00437D10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6194" w:type="dxa"/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ind w:firstLine="180"/>
              <w:rPr>
                <w:sz w:val="28"/>
                <w:szCs w:val="28"/>
              </w:rPr>
            </w:pPr>
            <w:r w:rsidRPr="00437D10">
              <w:rPr>
                <w:sz w:val="28"/>
                <w:szCs w:val="28"/>
              </w:rPr>
              <w:t>Реа</w:t>
            </w:r>
            <w:r>
              <w:rPr>
                <w:sz w:val="28"/>
                <w:szCs w:val="28"/>
              </w:rPr>
              <w:t xml:space="preserve">лизация личностного потенциала как </w:t>
            </w:r>
            <w:r w:rsidRPr="00437D10">
              <w:rPr>
                <w:sz w:val="28"/>
                <w:szCs w:val="28"/>
              </w:rPr>
              <w:t xml:space="preserve">условия для учительского роста </w:t>
            </w:r>
          </w:p>
        </w:tc>
      </w:tr>
      <w:tr w:rsidR="00F018EE" w:rsidRPr="00437D10" w:rsidTr="00576945">
        <w:trPr>
          <w:trHeight w:val="1038"/>
        </w:trPr>
        <w:tc>
          <w:tcPr>
            <w:tcW w:w="25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jc w:val="center"/>
              <w:rPr>
                <w:sz w:val="28"/>
                <w:szCs w:val="28"/>
              </w:rPr>
            </w:pPr>
            <w:r w:rsidRPr="00437D10">
              <w:rPr>
                <w:sz w:val="28"/>
                <w:szCs w:val="28"/>
              </w:rPr>
              <w:t>Законные представители обучающихся</w:t>
            </w:r>
          </w:p>
        </w:tc>
        <w:tc>
          <w:tcPr>
            <w:tcW w:w="6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ind w:firstLine="180"/>
              <w:jc w:val="center"/>
              <w:rPr>
                <w:sz w:val="28"/>
                <w:szCs w:val="28"/>
              </w:rPr>
            </w:pPr>
            <w:r w:rsidRPr="00437D10">
              <w:rPr>
                <w:sz w:val="28"/>
                <w:szCs w:val="28"/>
              </w:rPr>
              <w:t xml:space="preserve">Качественное образование детей </w:t>
            </w:r>
          </w:p>
        </w:tc>
      </w:tr>
      <w:tr w:rsidR="00F018EE" w:rsidRPr="00437D10" w:rsidTr="00576945">
        <w:trPr>
          <w:trHeight w:val="1038"/>
        </w:trPr>
        <w:tc>
          <w:tcPr>
            <w:tcW w:w="25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6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7D1C6B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Toc135666378"/>
            <w:r w:rsidRPr="00437D10">
              <w:rPr>
                <w:rFonts w:ascii="Times New Roman" w:hAnsi="Times New Roman" w:cs="Times New Roman"/>
                <w:sz w:val="28"/>
                <w:szCs w:val="28"/>
              </w:rPr>
              <w:t>Повышение  имиджа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устранение  проблем</w:t>
            </w:r>
            <w:r w:rsidRPr="00437D10">
              <w:rPr>
                <w:rFonts w:ascii="Times New Roman" w:hAnsi="Times New Roman" w:cs="Times New Roman"/>
                <w:sz w:val="28"/>
                <w:szCs w:val="28"/>
              </w:rPr>
              <w:t xml:space="preserve"> с наборами как в начальную школу, так и в профильные классы на уровне среднего общего образования</w:t>
            </w:r>
            <w:bookmarkEnd w:id="0"/>
          </w:p>
        </w:tc>
      </w:tr>
      <w:tr w:rsidR="00F018EE" w:rsidRPr="00437D10" w:rsidTr="00576945">
        <w:trPr>
          <w:trHeight w:val="1038"/>
        </w:trPr>
        <w:tc>
          <w:tcPr>
            <w:tcW w:w="25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Default="00F018EE" w:rsidP="0057694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Учредитель и региональная система образования</w:t>
            </w:r>
          </w:p>
        </w:tc>
        <w:tc>
          <w:tcPr>
            <w:tcW w:w="61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437D10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систематической методической поддержки педагогов, желающих  освоить педагогические технологии, работающие в личностно-развивающей образовательной среде </w:t>
            </w:r>
          </w:p>
        </w:tc>
      </w:tr>
    </w:tbl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sz w:val="28"/>
          <w:szCs w:val="28"/>
        </w:rPr>
      </w:pPr>
      <w:r>
        <w:rPr>
          <w:b/>
          <w:sz w:val="28"/>
          <w:szCs w:val="28"/>
        </w:rPr>
        <w:t xml:space="preserve">  Предложения по распространению и внедрению результатов проекта в массовую практику:  </w:t>
      </w:r>
      <w:r w:rsidRPr="00884F0B">
        <w:rPr>
          <w:sz w:val="28"/>
          <w:szCs w:val="28"/>
        </w:rPr>
        <w:t>школьный банк оригинальных  методических разработок</w:t>
      </w:r>
      <w:r>
        <w:rPr>
          <w:sz w:val="28"/>
          <w:szCs w:val="28"/>
        </w:rPr>
        <w:t xml:space="preserve"> уроков 4К может быть представлен </w:t>
      </w:r>
      <w:r w:rsidRPr="00884F0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методических мероприятиях и </w:t>
      </w:r>
      <w:r w:rsidRPr="00884F0B">
        <w:rPr>
          <w:sz w:val="28"/>
          <w:szCs w:val="28"/>
        </w:rPr>
        <w:t>конкурсах разных уровней</w:t>
      </w:r>
      <w:r>
        <w:rPr>
          <w:sz w:val="28"/>
          <w:szCs w:val="28"/>
        </w:rPr>
        <w:t>.</w:t>
      </w: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  <w:r w:rsidRPr="00A969EB">
        <w:rPr>
          <w:b/>
          <w:sz w:val="28"/>
          <w:szCs w:val="28"/>
        </w:rPr>
        <w:t>Обоснование устойчивости результатов проекта:</w:t>
      </w:r>
    </w:p>
    <w:p w:rsidR="00F018EE" w:rsidRPr="00047AF8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проекта изменится качество образовательной среды, что должно повлиять на изменение качества жизни: </w:t>
      </w:r>
    </w:p>
    <w:p w:rsidR="00F018EE" w:rsidRPr="0088344F" w:rsidRDefault="00F018EE" w:rsidP="00F018EE">
      <w:pPr>
        <w:pStyle w:val="TableParagraph"/>
        <w:tabs>
          <w:tab w:val="left" w:pos="394"/>
          <w:tab w:val="left" w:pos="1844"/>
        </w:tabs>
        <w:spacing w:line="276" w:lineRule="auto"/>
        <w:ind w:left="284" w:right="184"/>
        <w:jc w:val="both"/>
        <w:rPr>
          <w:sz w:val="28"/>
          <w:szCs w:val="28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2079"/>
        <w:gridCol w:w="2079"/>
        <w:gridCol w:w="2079"/>
      </w:tblGrid>
      <w:tr w:rsidR="00F018EE" w:rsidRPr="0088344F" w:rsidTr="00576945">
        <w:trPr>
          <w:trHeight w:val="712"/>
        </w:trPr>
        <w:tc>
          <w:tcPr>
            <w:tcW w:w="283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44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Результат 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BD6B21" w:rsidRDefault="00F018EE" w:rsidP="0057694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6B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Как изменится </w:t>
            </w:r>
            <w:r w:rsidRPr="00BD6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качество жизни</w:t>
            </w:r>
          </w:p>
        </w:tc>
      </w:tr>
      <w:tr w:rsidR="00F018EE" w:rsidRPr="0088344F" w:rsidTr="00576945">
        <w:trPr>
          <w:trHeight w:val="712"/>
        </w:trPr>
        <w:tc>
          <w:tcPr>
            <w:tcW w:w="283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детей</w:t>
            </w:r>
          </w:p>
        </w:tc>
        <w:tc>
          <w:tcPr>
            <w:tcW w:w="2079" w:type="dxa"/>
            <w:shd w:val="clear" w:color="auto" w:fill="auto"/>
          </w:tcPr>
          <w:p w:rsidR="00F018EE" w:rsidRPr="0088344F" w:rsidRDefault="00F018EE" w:rsidP="005769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педагогов</w:t>
            </w:r>
          </w:p>
        </w:tc>
        <w:tc>
          <w:tcPr>
            <w:tcW w:w="2079" w:type="dxa"/>
            <w:shd w:val="clear" w:color="auto" w:fill="auto"/>
          </w:tcPr>
          <w:p w:rsidR="00F018EE" w:rsidRPr="0088344F" w:rsidRDefault="00F018EE" w:rsidP="005769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родителей</w:t>
            </w:r>
          </w:p>
        </w:tc>
      </w:tr>
      <w:tr w:rsidR="00F018EE" w:rsidRPr="0088344F" w:rsidTr="00576945">
        <w:trPr>
          <w:trHeight w:val="712"/>
        </w:trPr>
        <w:tc>
          <w:tcPr>
            <w:tcW w:w="2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83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чества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результативности олимпиадной и конкурсной деятельности</w:t>
            </w:r>
          </w:p>
        </w:tc>
        <w:tc>
          <w:tcPr>
            <w:tcW w:w="2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571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Расширение возможностей </w:t>
            </w:r>
            <w:r w:rsidRPr="00D6571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для получения дальнейшего образования;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Реализация склонностей и способностей;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Повышение удовлетворенности </w:t>
            </w:r>
            <w:r w:rsidRPr="00D65711">
              <w:rPr>
                <w:rFonts w:ascii="Times New Roman" w:hAnsi="Times New Roman" w:cs="Times New Roman"/>
                <w:sz w:val="28"/>
                <w:szCs w:val="28"/>
              </w:rPr>
              <w:t>качеством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18EE" w:rsidRPr="00D65711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принадлежности к школьному сообществу; Снижение уровня конфликтности образовательной среды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Повышение удовлетвореннос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собственной педагогической</w:t>
            </w:r>
            <w:r w:rsidRPr="00D65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деятельностью;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развитию своих педагогических компетенций; Профилактика профессионального выгорания;</w:t>
            </w:r>
          </w:p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взаимоотношения  с другими участниками образовательных отношений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Повышение удовлетвореннос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ти </w:t>
            </w:r>
            <w:r w:rsidRPr="00D65711">
              <w:rPr>
                <w:rFonts w:ascii="Times New Roman" w:hAnsi="Times New Roman" w:cs="Times New Roman"/>
                <w:sz w:val="28"/>
                <w:szCs w:val="28"/>
              </w:rPr>
              <w:t>качеством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Вовлеченность в дела школы;</w:t>
            </w:r>
          </w:p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уровня конфликтности образовательной среды</w:t>
            </w:r>
          </w:p>
        </w:tc>
      </w:tr>
      <w:tr w:rsidR="00F018EE" w:rsidRPr="0088344F" w:rsidTr="00576945">
        <w:trPr>
          <w:trHeight w:val="712"/>
        </w:trPr>
        <w:tc>
          <w:tcPr>
            <w:tcW w:w="2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Повышение результатов внешних экспертиз</w:t>
            </w:r>
          </w:p>
        </w:tc>
        <w:tc>
          <w:tcPr>
            <w:tcW w:w="2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D1F8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Рост уверенности в собственных силах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018EE" w:rsidRPr="006D1F87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</w:t>
            </w:r>
            <w:r w:rsidRPr="006D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обучающихся позитивного отношения к объективной оценке образовательных результатов ВПР.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Повышение удовлетворенности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собственной педагогической</w:t>
            </w:r>
            <w:r w:rsidRPr="00D65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Рост у</w:t>
            </w:r>
            <w:r w:rsidRPr="006D1F8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веренност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и </w:t>
            </w:r>
            <w:r w:rsidRPr="006D1F8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качестве собственной оценочной деятельности;</w:t>
            </w:r>
          </w:p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конфликтности 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Формирование</w:t>
            </w:r>
            <w:r w:rsidRPr="006D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законных представителей </w:t>
            </w:r>
            <w:r w:rsidRPr="006D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позитивного отношения к объективной оценке образовательных результатов ВПР</w:t>
            </w:r>
          </w:p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уровня конфликтности образовательной среды</w:t>
            </w:r>
          </w:p>
        </w:tc>
      </w:tr>
      <w:tr w:rsidR="00F018EE" w:rsidRPr="0088344F" w:rsidTr="00576945">
        <w:trPr>
          <w:trHeight w:val="712"/>
        </w:trPr>
        <w:tc>
          <w:tcPr>
            <w:tcW w:w="2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6D1F87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1F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Создание условий для учительского роста</w:t>
            </w:r>
          </w:p>
        </w:tc>
        <w:tc>
          <w:tcPr>
            <w:tcW w:w="2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Повышение качества коммуникации ученик-учитель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Повышение эффективности уроков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Сохранение и развитие интереса к предмету</w:t>
            </w:r>
          </w:p>
          <w:p w:rsidR="00F018EE" w:rsidRPr="006D1F87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Расширение кругозора, спектра познавательных интересов, учебной мотивации, функциональной грамотности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Формирование обучающего педагогического сообщества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Повышение качества коммуникации учитель-учитель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Повышение качества коммуникации учитель -законный представитель</w:t>
            </w:r>
          </w:p>
          <w:p w:rsidR="00F018EE" w:rsidRPr="004C0AEF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Более эффективное использование личностных ресурсов семьи для развития детей</w:t>
            </w:r>
          </w:p>
        </w:tc>
      </w:tr>
    </w:tbl>
    <w:p w:rsidR="00F018EE" w:rsidRPr="00E711AE" w:rsidRDefault="00F018EE" w:rsidP="00F018EE">
      <w:pPr>
        <w:pStyle w:val="TableParagraph"/>
        <w:tabs>
          <w:tab w:val="left" w:pos="394"/>
          <w:tab w:val="left" w:pos="1844"/>
        </w:tabs>
        <w:spacing w:line="276" w:lineRule="auto"/>
        <w:ind w:right="184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Создание личностно-ориентированной  образовательной среды, развивающей </w:t>
      </w:r>
      <w:r w:rsidRPr="00E711AE">
        <w:rPr>
          <w:sz w:val="28"/>
          <w:szCs w:val="28"/>
        </w:rPr>
        <w:t xml:space="preserve"> личностн</w:t>
      </w:r>
      <w:r>
        <w:rPr>
          <w:sz w:val="28"/>
          <w:szCs w:val="28"/>
        </w:rPr>
        <w:t>ый потенциал</w:t>
      </w:r>
      <w:r w:rsidRPr="00E711AE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>, работает на повышение качества жизни всех участников образовательных отношений, делает их отношения более гармоничными и счастливыми. Школа значительно повысит имидж в глазах педагогического сообщества города, микросоциума, расширит круг социальных партнеров.</w:t>
      </w:r>
    </w:p>
    <w:p w:rsidR="00F018EE" w:rsidRPr="00735232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Ресурсное обеспечение проекта:  </w:t>
      </w:r>
      <w:r w:rsidRPr="002341DF">
        <w:rPr>
          <w:sz w:val="28"/>
          <w:szCs w:val="28"/>
        </w:rPr>
        <w:t>SWOT-анализ</w:t>
      </w:r>
      <w:r w:rsidRPr="002341DF">
        <w:rPr>
          <w:spacing w:val="-3"/>
          <w:sz w:val="28"/>
          <w:szCs w:val="28"/>
        </w:rPr>
        <w:t xml:space="preserve"> </w:t>
      </w:r>
      <w:r w:rsidRPr="002341DF">
        <w:rPr>
          <w:sz w:val="28"/>
          <w:szCs w:val="28"/>
        </w:rPr>
        <w:t>потенциала</w:t>
      </w:r>
      <w:r w:rsidRPr="002341DF">
        <w:rPr>
          <w:spacing w:val="-3"/>
          <w:sz w:val="28"/>
          <w:szCs w:val="28"/>
        </w:rPr>
        <w:t xml:space="preserve"> </w:t>
      </w:r>
      <w:r w:rsidRPr="002341DF">
        <w:rPr>
          <w:sz w:val="28"/>
          <w:szCs w:val="28"/>
        </w:rPr>
        <w:t xml:space="preserve">развития образовательной среды </w:t>
      </w:r>
      <w:r w:rsidRPr="002341DF">
        <w:rPr>
          <w:spacing w:val="-3"/>
          <w:sz w:val="28"/>
          <w:szCs w:val="28"/>
        </w:rPr>
        <w:t xml:space="preserve"> </w:t>
      </w:r>
      <w:r w:rsidRPr="002341DF">
        <w:rPr>
          <w:sz w:val="28"/>
          <w:szCs w:val="28"/>
        </w:rPr>
        <w:t>школы</w:t>
      </w:r>
    </w:p>
    <w:p w:rsidR="00F018EE" w:rsidRPr="00A05DE7" w:rsidRDefault="00F018EE" w:rsidP="00F018EE">
      <w:pPr>
        <w:spacing w:line="240" w:lineRule="auto"/>
        <w:ind w:right="27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933">
        <w:t xml:space="preserve">     </w:t>
      </w:r>
    </w:p>
    <w:tbl>
      <w:tblPr>
        <w:tblStyle w:val="ab"/>
        <w:tblW w:w="0" w:type="auto"/>
        <w:tblLook w:val="04A0"/>
      </w:tblPr>
      <w:tblGrid>
        <w:gridCol w:w="4798"/>
        <w:gridCol w:w="4773"/>
      </w:tblGrid>
      <w:tr w:rsidR="00F018EE" w:rsidRPr="00A05DE7" w:rsidTr="00576945">
        <w:trPr>
          <w:trHeight w:val="557"/>
        </w:trPr>
        <w:tc>
          <w:tcPr>
            <w:tcW w:w="5131" w:type="dxa"/>
          </w:tcPr>
          <w:p w:rsidR="00F018EE" w:rsidRPr="002341DF" w:rsidRDefault="00F018EE" w:rsidP="00576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341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Возможности</w:t>
            </w:r>
          </w:p>
        </w:tc>
        <w:tc>
          <w:tcPr>
            <w:tcW w:w="5131" w:type="dxa"/>
          </w:tcPr>
          <w:p w:rsidR="00F018EE" w:rsidRPr="002341DF" w:rsidRDefault="00F018EE" w:rsidP="00576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341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Сильные</w:t>
            </w:r>
            <w:r w:rsidRPr="002341DF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2341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стороны</w:t>
            </w:r>
          </w:p>
        </w:tc>
      </w:tr>
      <w:tr w:rsidR="00F018EE" w:rsidRPr="00A05DE7" w:rsidTr="00576945">
        <w:trPr>
          <w:trHeight w:val="705"/>
        </w:trPr>
        <w:tc>
          <w:tcPr>
            <w:tcW w:w="5131" w:type="dxa"/>
          </w:tcPr>
          <w:p w:rsidR="00F018EE" w:rsidRPr="00A05DE7" w:rsidRDefault="00F018EE" w:rsidP="00576945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FF2D31">
              <w:rPr>
                <w:sz w:val="28"/>
                <w:szCs w:val="28"/>
                <w:lang w:val="ru-RU"/>
              </w:rPr>
              <w:t>организация</w:t>
            </w:r>
            <w:r w:rsidRPr="00FF2D3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F2D31">
              <w:rPr>
                <w:sz w:val="28"/>
                <w:szCs w:val="28"/>
                <w:lang w:val="ru-RU"/>
              </w:rPr>
              <w:t>внеурочной</w:t>
            </w:r>
            <w:r w:rsidRPr="00FF2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F2D31">
              <w:rPr>
                <w:sz w:val="28"/>
                <w:szCs w:val="28"/>
                <w:lang w:val="ru-RU"/>
              </w:rPr>
              <w:t>деятельности</w:t>
            </w:r>
            <w:r w:rsidRPr="00A05DE7">
              <w:rPr>
                <w:sz w:val="28"/>
                <w:szCs w:val="28"/>
              </w:rPr>
              <w:t>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</w:tabs>
              <w:ind w:left="142" w:right="93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расширение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возможностей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образовательной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 xml:space="preserve">среды, в том числе </w:t>
            </w:r>
            <w:r w:rsidRPr="00A05DE7">
              <w:rPr>
                <w:sz w:val="28"/>
                <w:szCs w:val="28"/>
                <w:lang w:val="ru-RU"/>
              </w:rPr>
              <w:lastRenderedPageBreak/>
              <w:t>сетевое взаимодействие,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переход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на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новую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стратегию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развития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образовательного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процесса;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</w:tabs>
              <w:ind w:left="142" w:right="93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внедрение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современных </w:t>
            </w:r>
            <w:r w:rsidRPr="00A05DE7">
              <w:rPr>
                <w:sz w:val="28"/>
                <w:szCs w:val="28"/>
                <w:lang w:val="ru-RU"/>
              </w:rPr>
              <w:t>педагогических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технологий, направленных на формирование и развитие современных компетенций и здоровьесбережение школьников;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</w:tabs>
              <w:ind w:left="142" w:right="93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формирование</w:t>
            </w:r>
            <w:r w:rsidRPr="00A05DE7">
              <w:rPr>
                <w:sz w:val="28"/>
                <w:szCs w:val="28"/>
                <w:lang w:val="ru-RU"/>
              </w:rPr>
              <w:tab/>
              <w:t xml:space="preserve"> системы внутреннего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 </w:t>
            </w:r>
            <w:r w:rsidRPr="00A05DE7">
              <w:rPr>
                <w:sz w:val="28"/>
                <w:szCs w:val="28"/>
                <w:lang w:val="ru-RU"/>
              </w:rPr>
              <w:t>мониторинга с</w:t>
            </w:r>
            <w:r w:rsidRPr="00A05DE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учетом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требований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ВСОКО;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  <w:tab w:val="left" w:pos="142"/>
              </w:tabs>
              <w:ind w:left="0" w:right="96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 xml:space="preserve"> привлечение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дополнительных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средств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на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организацию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платных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услуг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решения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экономических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вопросов.</w:t>
            </w:r>
          </w:p>
        </w:tc>
        <w:tc>
          <w:tcPr>
            <w:tcW w:w="5131" w:type="dxa"/>
          </w:tcPr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left="349" w:hanging="241"/>
              <w:jc w:val="both"/>
              <w:rPr>
                <w:sz w:val="28"/>
                <w:szCs w:val="28"/>
              </w:rPr>
            </w:pPr>
            <w:r w:rsidRPr="00FF2D31">
              <w:rPr>
                <w:sz w:val="28"/>
                <w:szCs w:val="28"/>
                <w:lang w:val="ru-RU"/>
              </w:rPr>
              <w:lastRenderedPageBreak/>
              <w:t>новые</w:t>
            </w:r>
            <w:r w:rsidRPr="00FF2D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F2D31">
              <w:rPr>
                <w:sz w:val="28"/>
                <w:szCs w:val="28"/>
                <w:lang w:val="ru-RU"/>
              </w:rPr>
              <w:t>формы методической</w:t>
            </w:r>
            <w:r w:rsidRPr="00FF2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F2D31">
              <w:rPr>
                <w:sz w:val="28"/>
                <w:szCs w:val="28"/>
                <w:lang w:val="ru-RU"/>
              </w:rPr>
              <w:t>работы</w:t>
            </w:r>
            <w:r w:rsidRPr="00A05DE7">
              <w:rPr>
                <w:sz w:val="28"/>
                <w:szCs w:val="28"/>
              </w:rPr>
              <w:t>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left="349" w:hanging="241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наличие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педагогической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среде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учителей,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курирующих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вопросы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lastRenderedPageBreak/>
              <w:t>самостоятельной,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исследовательской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проектной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деятельности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обучающихся; стимулирование</w:t>
            </w:r>
            <w:r w:rsidRPr="00A05DE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их</w:t>
            </w:r>
            <w:r w:rsidRPr="00A05DE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деятельности;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right="95" w:hanging="1"/>
              <w:jc w:val="both"/>
              <w:rPr>
                <w:sz w:val="28"/>
                <w:szCs w:val="28"/>
              </w:rPr>
            </w:pPr>
            <w:r w:rsidRPr="00FF2D31">
              <w:rPr>
                <w:sz w:val="28"/>
                <w:szCs w:val="28"/>
                <w:lang w:val="ru-RU"/>
              </w:rPr>
              <w:t>сотрудничество</w:t>
            </w:r>
            <w:r w:rsidRPr="00FF2D3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F2D31">
              <w:rPr>
                <w:sz w:val="28"/>
                <w:szCs w:val="28"/>
                <w:lang w:val="ru-RU"/>
              </w:rPr>
              <w:t>с</w:t>
            </w:r>
            <w:r w:rsidRPr="00FF2D3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F2D31">
              <w:rPr>
                <w:sz w:val="28"/>
                <w:szCs w:val="28"/>
                <w:lang w:val="ru-RU"/>
              </w:rPr>
              <w:t>социокультурными</w:t>
            </w:r>
            <w:r w:rsidRPr="00FF2D3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F2D31">
              <w:rPr>
                <w:sz w:val="28"/>
                <w:szCs w:val="28"/>
                <w:lang w:val="ru-RU"/>
              </w:rPr>
              <w:t>организациями</w:t>
            </w:r>
            <w:r w:rsidRPr="00A05DE7">
              <w:rPr>
                <w:sz w:val="28"/>
                <w:szCs w:val="28"/>
              </w:rPr>
              <w:t>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2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положительный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имидж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школы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потребителей</w:t>
            </w:r>
            <w:r w:rsidRPr="00A05DE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образовательных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услуг;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-120"/>
                <w:tab w:val="left" w:pos="351"/>
              </w:tabs>
              <w:ind w:right="94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высокий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уровень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>квалификации</w:t>
            </w:r>
            <w:r w:rsidRPr="00A05DE7">
              <w:rPr>
                <w:spacing w:val="-56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педагогических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работников;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1" w:hanging="1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оснащенность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учебных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кабинетов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современной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техникой,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наличие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выхода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Интернет;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1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готовность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коллектива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внедрению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инновационных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технологий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методов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образовательный</w:t>
            </w:r>
            <w:r w:rsidRPr="00A05DE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процесс;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1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положительный опыт разработки и реализации модуля «Волонтерство».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3" w:hanging="1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психолого-педагогическое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сопровождение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образовательного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процесса.</w:t>
            </w:r>
          </w:p>
        </w:tc>
      </w:tr>
      <w:tr w:rsidR="00F018EE" w:rsidRPr="00A05DE7" w:rsidTr="00576945">
        <w:trPr>
          <w:trHeight w:val="733"/>
        </w:trPr>
        <w:tc>
          <w:tcPr>
            <w:tcW w:w="5131" w:type="dxa"/>
          </w:tcPr>
          <w:p w:rsidR="00F018EE" w:rsidRPr="00FF2D31" w:rsidRDefault="00F018EE" w:rsidP="0057694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2D3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Угрозы</w:t>
            </w:r>
          </w:p>
        </w:tc>
        <w:tc>
          <w:tcPr>
            <w:tcW w:w="5131" w:type="dxa"/>
          </w:tcPr>
          <w:p w:rsidR="00F018EE" w:rsidRPr="00FF2D31" w:rsidRDefault="00F018EE" w:rsidP="0057694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2D3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Слабые стороны</w:t>
            </w:r>
          </w:p>
        </w:tc>
      </w:tr>
      <w:tr w:rsidR="00F018EE" w:rsidRPr="00A05DE7" w:rsidTr="00576945">
        <w:trPr>
          <w:trHeight w:val="2542"/>
        </w:trPr>
        <w:tc>
          <w:tcPr>
            <w:tcW w:w="5131" w:type="dxa"/>
          </w:tcPr>
          <w:p w:rsidR="00F018EE" w:rsidRPr="00A05DE7" w:rsidRDefault="00F018EE" w:rsidP="00576945">
            <w:pPr>
              <w:pStyle w:val="TableParagraph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- мотивация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инновационной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деятельности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может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быть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существенно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снижена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при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перегрузке педагогов;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0"/>
              </w:numPr>
              <w:ind w:left="0" w:right="94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формальные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подходы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инновационному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развитию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школы,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форсирующего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внедрение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новаций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без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учета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потребностей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реальных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возможностей</w:t>
            </w:r>
            <w:r w:rsidRPr="00A05DE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школы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</w:t>
            </w:r>
            <w:r w:rsidRPr="00A05DE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контингента;</w:t>
            </w:r>
          </w:p>
          <w:p w:rsidR="00F018EE" w:rsidRPr="00A05DE7" w:rsidRDefault="00F018EE" w:rsidP="00576945">
            <w:pPr>
              <w:pStyle w:val="TableParagraph"/>
              <w:numPr>
                <w:ilvl w:val="0"/>
                <w:numId w:val="10"/>
              </w:numPr>
              <w:ind w:left="0" w:right="94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значительная неоднородность контингента обучающихся, которая может привести к ориентации в педагогической деятельности на «среднего» ученика;</w:t>
            </w:r>
          </w:p>
          <w:p w:rsidR="00F018EE" w:rsidRPr="00A05DE7" w:rsidRDefault="00F018EE" w:rsidP="00576945">
            <w:pPr>
              <w:pStyle w:val="TableParagraph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- отсутствие поддержки со стороны отдельной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группы родителей, обучающихся, не мотивированных</w:t>
            </w:r>
            <w:r w:rsidRPr="00A05DE7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</w:t>
            </w:r>
            <w:r w:rsidRPr="00A05DE7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достижению</w:t>
            </w:r>
            <w:r w:rsidRPr="00A05DE7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более высокого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lastRenderedPageBreak/>
              <w:t>качества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образования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детей.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31" w:type="dxa"/>
          </w:tcPr>
          <w:p w:rsidR="00F018EE" w:rsidRPr="00A05DE7" w:rsidRDefault="00F018EE" w:rsidP="00576945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91" w:firstLine="0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lastRenderedPageBreak/>
              <w:t>приток молодых специалистов, не имеющих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достаточного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уровня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профессиональной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компетентности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для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реализации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программ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углубленного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изучения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предметов;</w:t>
            </w:r>
          </w:p>
          <w:p w:rsidR="00F018EE" w:rsidRPr="00FF2D31" w:rsidRDefault="00F018EE" w:rsidP="00576945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9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FF2D31">
              <w:rPr>
                <w:sz w:val="28"/>
                <w:szCs w:val="28"/>
                <w:lang w:val="ru-RU"/>
              </w:rPr>
              <w:t>едостаточная эффективность фронтальной методической учебы</w:t>
            </w:r>
            <w:r>
              <w:rPr>
                <w:sz w:val="28"/>
                <w:szCs w:val="28"/>
                <w:lang w:val="ru-RU"/>
              </w:rPr>
              <w:t>;</w:t>
            </w:r>
            <w:r w:rsidRPr="00FF2D31"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F018EE" w:rsidRPr="00FF2D31" w:rsidRDefault="00F018EE" w:rsidP="00576945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9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о</w:t>
            </w:r>
            <w:r w:rsidRPr="00FF2D31">
              <w:rPr>
                <w:sz w:val="28"/>
                <w:szCs w:val="28"/>
                <w:lang w:val="ru-RU"/>
              </w:rPr>
              <w:t>тсутствие унифицированных подходов к организации оценивания;</w:t>
            </w:r>
          </w:p>
          <w:p w:rsidR="00F018EE" w:rsidRPr="00FF2D31" w:rsidRDefault="00F018EE" w:rsidP="00576945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9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FF2D31">
              <w:rPr>
                <w:sz w:val="28"/>
                <w:szCs w:val="28"/>
                <w:lang w:val="ru-RU"/>
              </w:rPr>
              <w:t>днообразие применяемых педагогических методов и приемов</w:t>
            </w:r>
          </w:p>
          <w:p w:rsidR="00F018EE" w:rsidRPr="00FF2D31" w:rsidRDefault="00F018EE" w:rsidP="00576945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9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FF2D31">
              <w:rPr>
                <w:sz w:val="28"/>
                <w:szCs w:val="28"/>
                <w:lang w:val="ru-RU"/>
              </w:rPr>
              <w:t>едостаточное распространение положительного педагогического опыта, необходимого для поддержания имиджа щколы в образовательном пространстве города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018EE" w:rsidRPr="00A05DE7" w:rsidRDefault="00F018EE" w:rsidP="00576945">
            <w:pPr>
              <w:pStyle w:val="TableParagraph"/>
              <w:ind w:left="109" w:right="91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lastRenderedPageBreak/>
              <w:t>-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низкая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мотивация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учебной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деятельности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школьников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уровня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основного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общего</w:t>
            </w:r>
            <w:r w:rsidRPr="00A05DE7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образования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слабая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сформированность</w:t>
            </w:r>
            <w:r w:rsidRPr="00A05D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ключевых</w:t>
            </w:r>
            <w:r w:rsidRPr="00A05DE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умений</w:t>
            </w:r>
            <w:r w:rsidRPr="00A05DE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и навыков</w:t>
            </w:r>
            <w:r w:rsidRPr="00A05DE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учебного</w:t>
            </w:r>
            <w:r w:rsidRPr="00A05DE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5DE7">
              <w:rPr>
                <w:sz w:val="28"/>
                <w:szCs w:val="28"/>
                <w:lang w:val="ru-RU"/>
              </w:rPr>
              <w:t>труда;</w:t>
            </w:r>
          </w:p>
          <w:p w:rsidR="00F018EE" w:rsidRPr="00A05DE7" w:rsidRDefault="00F018EE" w:rsidP="00576945">
            <w:pPr>
              <w:pStyle w:val="TableParagraph"/>
              <w:ind w:left="109" w:right="91"/>
              <w:jc w:val="both"/>
              <w:rPr>
                <w:sz w:val="28"/>
                <w:szCs w:val="28"/>
                <w:lang w:val="ru-RU"/>
              </w:rPr>
            </w:pPr>
            <w:r w:rsidRPr="00A05DE7">
              <w:rPr>
                <w:sz w:val="28"/>
                <w:szCs w:val="28"/>
                <w:lang w:val="ru-RU"/>
              </w:rPr>
              <w:t>- низкие образовательные результаты по итогам ВПР</w:t>
            </w:r>
          </w:p>
        </w:tc>
      </w:tr>
    </w:tbl>
    <w:p w:rsidR="00F018EE" w:rsidRDefault="00F018EE" w:rsidP="00F018EE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A05DE7">
        <w:rPr>
          <w:sz w:val="28"/>
          <w:szCs w:val="28"/>
        </w:rPr>
        <w:t xml:space="preserve">Проведенный SWOT-анализ позволяет оценить, что внешние возможности и риски не являются определяющими в развитии образовательной системы школы. Стратегия развития </w:t>
      </w:r>
      <w:r>
        <w:rPr>
          <w:sz w:val="28"/>
          <w:szCs w:val="28"/>
        </w:rPr>
        <w:t xml:space="preserve">личностно-ориентированной образовательной среды </w:t>
      </w:r>
      <w:r w:rsidRPr="00A05DE7">
        <w:rPr>
          <w:sz w:val="28"/>
          <w:szCs w:val="28"/>
        </w:rPr>
        <w:t>ориентирована на внутренний потенциал развития школы и инновационные технологии управления и обучения.</w:t>
      </w:r>
    </w:p>
    <w:p w:rsidR="00F018EE" w:rsidRDefault="00F018EE" w:rsidP="00F018EE">
      <w:pPr>
        <w:pStyle w:val="a7"/>
        <w:spacing w:line="276" w:lineRule="auto"/>
        <w:rPr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jc w:val="center"/>
        <w:rPr>
          <w:b/>
          <w:spacing w:val="-6"/>
          <w:sz w:val="28"/>
          <w:szCs w:val="28"/>
        </w:rPr>
      </w:pPr>
      <w:r w:rsidRPr="005158F0">
        <w:rPr>
          <w:b/>
          <w:spacing w:val="-6"/>
          <w:sz w:val="28"/>
          <w:szCs w:val="28"/>
        </w:rPr>
        <w:t>Программа реализации проекта</w:t>
      </w: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jc w:val="center"/>
        <w:rPr>
          <w:b/>
          <w:spacing w:val="-6"/>
          <w:sz w:val="28"/>
          <w:szCs w:val="28"/>
        </w:rPr>
      </w:pPr>
    </w:p>
    <w:p w:rsidR="00F018EE" w:rsidRPr="00850A36" w:rsidRDefault="00F018EE" w:rsidP="00F018EE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50A36">
        <w:rPr>
          <w:sz w:val="28"/>
          <w:szCs w:val="28"/>
        </w:rPr>
        <w:t>В условиях введения ФГОС нового поколения особое внимание уделяется новым компонентам</w:t>
      </w:r>
      <w:r w:rsidRPr="00850A36">
        <w:rPr>
          <w:spacing w:val="1"/>
          <w:sz w:val="28"/>
          <w:szCs w:val="28"/>
        </w:rPr>
        <w:t xml:space="preserve"> </w:t>
      </w:r>
      <w:r w:rsidRPr="00850A36">
        <w:rPr>
          <w:sz w:val="28"/>
          <w:szCs w:val="28"/>
        </w:rPr>
        <w:t>стандарта: изменению подхода к оцениванию личностных</w:t>
      </w:r>
      <w:r w:rsidRPr="00850A36">
        <w:rPr>
          <w:spacing w:val="1"/>
          <w:sz w:val="28"/>
          <w:szCs w:val="28"/>
        </w:rPr>
        <w:t xml:space="preserve">, </w:t>
      </w:r>
      <w:r w:rsidRPr="00850A36">
        <w:rPr>
          <w:sz w:val="28"/>
          <w:szCs w:val="28"/>
        </w:rPr>
        <w:t>метапредметных</w:t>
      </w:r>
      <w:r w:rsidRPr="00850A36">
        <w:rPr>
          <w:spacing w:val="1"/>
          <w:sz w:val="28"/>
          <w:szCs w:val="28"/>
        </w:rPr>
        <w:t xml:space="preserve"> </w:t>
      </w:r>
      <w:r w:rsidRPr="00850A36">
        <w:rPr>
          <w:sz w:val="28"/>
          <w:szCs w:val="28"/>
        </w:rPr>
        <w:t xml:space="preserve">и предметных результатов, содержательным приоритетам в раскрытии направлений воспитательного процесса: гражданско-патриотического, духовно-нравственного, эстетического, физического, трудового, экологического воспитания, ценности научного познания. В Стандарте делается акцент на деятельностные аспекты достижения обучающимися личностных  и метапредметных результатов. Требования к предметным результатам также сформулированы в деятельностной форме с усилением акцента на применение знаний и конкретные умения. </w:t>
      </w:r>
    </w:p>
    <w:p w:rsidR="00F018EE" w:rsidRDefault="00F018EE" w:rsidP="00F018EE">
      <w:pPr>
        <w:pStyle w:val="a7"/>
        <w:spacing w:line="276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Эти требования связаны с развитием личностного потенциала обучающихся.  </w:t>
      </w:r>
      <w:r w:rsidRPr="00763E0D">
        <w:rPr>
          <w:bCs/>
          <w:sz w:val="28"/>
          <w:szCs w:val="28"/>
        </w:rPr>
        <w:t>Личностный потенциал</w:t>
      </w:r>
      <w:r>
        <w:rPr>
          <w:sz w:val="28"/>
          <w:szCs w:val="28"/>
        </w:rPr>
        <w:t xml:space="preserve"> – это </w:t>
      </w:r>
      <w:r w:rsidRPr="00763E0D">
        <w:rPr>
          <w:sz w:val="28"/>
          <w:szCs w:val="28"/>
        </w:rPr>
        <w:t xml:space="preserve">способность распределять свой уникальный набор ресурсов (способностей, компетентностей, навыков и знаний) для управления одновременно и собой, и результатом для достижения осознанно поставленной цели. </w:t>
      </w:r>
      <w:r>
        <w:rPr>
          <w:sz w:val="28"/>
          <w:szCs w:val="28"/>
        </w:rPr>
        <w:t xml:space="preserve">Как говорил Д.А. Леонтьев </w:t>
      </w:r>
      <w:r w:rsidRPr="00850A36">
        <w:rPr>
          <w:iCs/>
          <w:sz w:val="28"/>
          <w:szCs w:val="28"/>
        </w:rPr>
        <w:t xml:space="preserve">«Способности важны, но важнее — </w:t>
      </w:r>
      <w:r>
        <w:rPr>
          <w:iCs/>
          <w:sz w:val="28"/>
          <w:szCs w:val="28"/>
        </w:rPr>
        <w:t xml:space="preserve"> </w:t>
      </w:r>
      <w:r w:rsidRPr="00850A36">
        <w:rPr>
          <w:iCs/>
          <w:sz w:val="28"/>
          <w:szCs w:val="28"/>
        </w:rPr>
        <w:t>способность использовать свои способности»</w:t>
      </w:r>
      <w:r>
        <w:rPr>
          <w:iCs/>
          <w:sz w:val="28"/>
          <w:szCs w:val="28"/>
        </w:rPr>
        <w:t xml:space="preserve">. </w:t>
      </w:r>
    </w:p>
    <w:p w:rsidR="00F018EE" w:rsidRPr="00763E0D" w:rsidRDefault="00F018EE" w:rsidP="00F018EE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Л</w:t>
      </w:r>
      <w:r w:rsidRPr="00850A36">
        <w:rPr>
          <w:sz w:val="28"/>
          <w:szCs w:val="28"/>
        </w:rPr>
        <w:t>ичностный потенциал прямо соотносится с мерой личностной зрелости и психологического здоровья и предположительно является важным фактором успешности деятельности</w:t>
      </w:r>
      <w:r>
        <w:rPr>
          <w:sz w:val="28"/>
          <w:szCs w:val="28"/>
        </w:rPr>
        <w:t>, в том числе учебной и профессиональной.</w:t>
      </w:r>
      <w:r>
        <w:rPr>
          <w:iCs/>
          <w:sz w:val="28"/>
          <w:szCs w:val="28"/>
        </w:rPr>
        <w:t xml:space="preserve"> </w:t>
      </w:r>
    </w:p>
    <w:p w:rsidR="00F018EE" w:rsidRDefault="00F018EE" w:rsidP="00F018EE">
      <w:pPr>
        <w:pStyle w:val="a7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Развитие личностного потенциала обучающегося и педагога возможно только в личностно ориентированной  образовательной среде, создать которую призвана управленческая команда нашей школы. </w:t>
      </w:r>
    </w:p>
    <w:p w:rsidR="00F018EE" w:rsidRDefault="00F018EE" w:rsidP="00F018EE">
      <w:pPr>
        <w:pStyle w:val="a7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Личностный потенциал обучающегося проявляется в овладении им функциональной грамотностью, позволяющей  успешно решать как учебно-практические задачи, так и выстраивать коммуникации в разных форматах, сферах и областях. </w:t>
      </w:r>
    </w:p>
    <w:p w:rsidR="00F018EE" w:rsidRDefault="00F018EE" w:rsidP="00F018EE">
      <w:pPr>
        <w:pStyle w:val="a7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Личностный потенциал педагога проявляется в э</w:t>
      </w:r>
      <w:r w:rsidRPr="00096DFA">
        <w:rPr>
          <w:iCs/>
          <w:sz w:val="28"/>
          <w:szCs w:val="28"/>
        </w:rPr>
        <w:t>ффективно</w:t>
      </w:r>
      <w:r>
        <w:rPr>
          <w:iCs/>
          <w:sz w:val="28"/>
          <w:szCs w:val="28"/>
        </w:rPr>
        <w:t>м</w:t>
      </w:r>
      <w:r w:rsidRPr="00096DFA">
        <w:rPr>
          <w:iCs/>
          <w:sz w:val="28"/>
          <w:szCs w:val="28"/>
        </w:rPr>
        <w:t xml:space="preserve"> взаимодейств</w:t>
      </w:r>
      <w:r>
        <w:rPr>
          <w:iCs/>
          <w:sz w:val="28"/>
          <w:szCs w:val="28"/>
        </w:rPr>
        <w:t xml:space="preserve">ии  с родителями, </w:t>
      </w:r>
      <w:r w:rsidRPr="00096DFA">
        <w:rPr>
          <w:iCs/>
          <w:sz w:val="28"/>
          <w:szCs w:val="28"/>
        </w:rPr>
        <w:t>детьми</w:t>
      </w:r>
      <w:r>
        <w:rPr>
          <w:iCs/>
          <w:sz w:val="28"/>
          <w:szCs w:val="28"/>
        </w:rPr>
        <w:t>,</w:t>
      </w:r>
      <w:r w:rsidRPr="00096DFA">
        <w:rPr>
          <w:rFonts w:ascii="Fedra Sans Pro" w:eastAsia="+mn-ea" w:hAnsi="Fedra Sans Pro" w:cs="+mn-cs"/>
          <w:color w:val="323237"/>
          <w:kern w:val="24"/>
          <w:sz w:val="21"/>
          <w:szCs w:val="21"/>
          <w:lang w:eastAsia="ru-RU"/>
        </w:rPr>
        <w:t xml:space="preserve"> </w:t>
      </w:r>
      <w:r w:rsidRPr="00096DFA">
        <w:rPr>
          <w:iCs/>
          <w:sz w:val="28"/>
          <w:szCs w:val="28"/>
        </w:rPr>
        <w:t>педагогами в ПОС (профессиональные обучающиеся сообщества)</w:t>
      </w:r>
      <w:r>
        <w:rPr>
          <w:iCs/>
          <w:sz w:val="28"/>
          <w:szCs w:val="28"/>
        </w:rPr>
        <w:t>, желании и способности к повышению уровня собственной профессиональной компетентности.</w:t>
      </w:r>
    </w:p>
    <w:p w:rsidR="00F018EE" w:rsidRDefault="00F018EE" w:rsidP="00F018EE">
      <w:pPr>
        <w:pStyle w:val="a7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Для нашей школы </w:t>
      </w:r>
      <w:r w:rsidRPr="00FC5211">
        <w:rPr>
          <w:b/>
          <w:iCs/>
          <w:sz w:val="28"/>
          <w:szCs w:val="28"/>
        </w:rPr>
        <w:t>актуально</w:t>
      </w:r>
      <w:r>
        <w:rPr>
          <w:iCs/>
          <w:sz w:val="28"/>
          <w:szCs w:val="28"/>
        </w:rPr>
        <w:t xml:space="preserve"> и</w:t>
      </w:r>
      <w:r w:rsidRPr="00096DFA">
        <w:rPr>
          <w:iCs/>
          <w:sz w:val="28"/>
          <w:szCs w:val="28"/>
        </w:rPr>
        <w:t>спользовать</w:t>
      </w:r>
      <w:r>
        <w:rPr>
          <w:rFonts w:ascii="Arial" w:eastAsia="+mn-ea" w:hAnsi="Arial" w:cs="+mn-cs"/>
          <w:color w:val="000000"/>
          <w:sz w:val="80"/>
          <w:szCs w:val="80"/>
        </w:rPr>
        <w:t xml:space="preserve"> </w:t>
      </w:r>
      <w:r w:rsidRPr="00096DFA">
        <w:rPr>
          <w:iCs/>
          <w:sz w:val="28"/>
          <w:szCs w:val="28"/>
        </w:rPr>
        <w:t>потенциал личностно-развивающей образовательной среды для  улучшения результатов деятельности школы</w:t>
      </w:r>
      <w:r>
        <w:rPr>
          <w:iCs/>
          <w:sz w:val="28"/>
          <w:szCs w:val="28"/>
        </w:rPr>
        <w:t>, перевода ее деятельности в эффективный режим.</w:t>
      </w:r>
    </w:p>
    <w:p w:rsidR="00F018EE" w:rsidRPr="00096DFA" w:rsidRDefault="00F018EE" w:rsidP="00F018EE">
      <w:pPr>
        <w:pStyle w:val="a7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Разработанная программа связана с  Программой развития школы. Полученные при ее реализации продукты станут результатом методической деятельности педагогического коллектива. </w:t>
      </w:r>
    </w:p>
    <w:p w:rsidR="00F018EE" w:rsidRDefault="00F018EE" w:rsidP="00F018EE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6410">
        <w:rPr>
          <w:rFonts w:ascii="Times New Roman" w:hAnsi="Times New Roman" w:cs="Times New Roman"/>
          <w:b/>
          <w:iCs/>
          <w:sz w:val="28"/>
          <w:szCs w:val="28"/>
        </w:rPr>
        <w:t xml:space="preserve">Научные </w:t>
      </w:r>
      <w:r w:rsidRPr="00116410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основания</w:t>
      </w:r>
      <w:r w:rsidRPr="00FC521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FC5211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FC5211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онцепция личностного потенциала Д.А. Леонтьева</w:t>
      </w:r>
      <w:r w:rsidRPr="00FC5211">
        <w:rPr>
          <w:rFonts w:ascii="Times New Roman" w:hAnsi="Times New Roman" w:cs="Times New Roman"/>
          <w:bCs/>
          <w:iCs/>
          <w:sz w:val="28"/>
          <w:szCs w:val="28"/>
        </w:rPr>
        <w:t>, концепция личностно-развивающей школьной среды А.В.Ясвина.</w:t>
      </w:r>
      <w:r w:rsidRPr="00FC5211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FC5211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        </w:t>
      </w:r>
      <w:r w:rsidRPr="00EB126C">
        <w:rPr>
          <w:rFonts w:ascii="Times New Roman" w:hAnsi="Times New Roman" w:cs="Times New Roman"/>
          <w:iCs/>
          <w:sz w:val="28"/>
          <w:szCs w:val="28"/>
        </w:rPr>
        <w:t>К обсуждению проекта привлекался методический совет школы, который состоит как из администрации, так и из руководителей методических объединений учителей. Была представлена концепция проекта, обсуждались изменения в системе методической работы школы, связанные с развитием личностного потенциала педагогов. Проект будет утвержден приказом директора, также как план деятельности (дорожной карты) рабочей группы, план методической работы, план повышения квалификации педагогов. Подписаны договоры с учреждениями дополнительного профессионального образования.</w:t>
      </w:r>
    </w:p>
    <w:p w:rsidR="00F018EE" w:rsidRPr="00C73349" w:rsidRDefault="00F018EE" w:rsidP="00F018E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73349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2.1. </w:t>
      </w:r>
      <w:r w:rsidRPr="00C73349">
        <w:rPr>
          <w:rFonts w:ascii="Times New Roman" w:hAnsi="Times New Roman" w:cs="Times New Roman"/>
          <w:b/>
          <w:iCs/>
          <w:sz w:val="28"/>
          <w:szCs w:val="28"/>
        </w:rPr>
        <w:t xml:space="preserve"> Анализ условий, необходимых для реализации проекта:</w:t>
      </w:r>
    </w:p>
    <w:p w:rsidR="00F018EE" w:rsidRPr="00C73349" w:rsidRDefault="00F018EE" w:rsidP="00F01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3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73349">
        <w:rPr>
          <w:rFonts w:ascii="Times New Roman" w:hAnsi="Times New Roman" w:cs="Times New Roman"/>
          <w:sz w:val="28"/>
          <w:szCs w:val="28"/>
        </w:rPr>
        <w:t xml:space="preserve">Любой образовательный проект должен быть обеспечен условиями, которые необходимы </w:t>
      </w:r>
      <w:r w:rsidRPr="00C73349">
        <w:rPr>
          <w:rFonts w:ascii="Times New Roman" w:hAnsi="Times New Roman" w:cs="Times New Roman"/>
          <w:spacing w:val="1"/>
          <w:sz w:val="28"/>
          <w:szCs w:val="28"/>
        </w:rPr>
        <w:t xml:space="preserve"> для </w:t>
      </w:r>
      <w:r w:rsidRPr="00C73349">
        <w:rPr>
          <w:rFonts w:ascii="Times New Roman" w:hAnsi="Times New Roman" w:cs="Times New Roman"/>
          <w:sz w:val="28"/>
          <w:szCs w:val="28"/>
        </w:rPr>
        <w:t>создания качественной образовательной среды, которая, в свою очередь, является</w:t>
      </w:r>
      <w:r w:rsidRPr="00C733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3349">
        <w:rPr>
          <w:rFonts w:ascii="Times New Roman" w:hAnsi="Times New Roman" w:cs="Times New Roman"/>
          <w:sz w:val="28"/>
          <w:szCs w:val="28"/>
        </w:rPr>
        <w:t>одной из составляющих качественного образования. Для нашего проекта принципиальное значение имеют психолого-педагогические, учебно-методические и кадровые условия. Кроме того, направленность проекта на учительскую аудиторию требует учета финансовых и информационных условий.</w:t>
      </w:r>
    </w:p>
    <w:p w:rsidR="00F018EE" w:rsidRPr="006D4BA6" w:rsidRDefault="00F018EE" w:rsidP="00F018EE">
      <w:pPr>
        <w:pStyle w:val="a7"/>
        <w:spacing w:line="276" w:lineRule="auto"/>
        <w:rPr>
          <w:color w:val="455A64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73349">
        <w:rPr>
          <w:sz w:val="28"/>
          <w:szCs w:val="28"/>
        </w:rPr>
        <w:t>В рамках создания психолого-педагогических условий  в школе проведена диагностика профессиональных дефицитов педагогов</w:t>
      </w:r>
      <w:r>
        <w:rPr>
          <w:sz w:val="28"/>
          <w:szCs w:val="28"/>
        </w:rPr>
        <w:t xml:space="preserve"> в сотрудничестве с </w:t>
      </w:r>
      <w:r w:rsidRPr="006D4BA6">
        <w:rPr>
          <w:sz w:val="28"/>
          <w:szCs w:val="28"/>
        </w:rPr>
        <w:t>Центр</w:t>
      </w:r>
      <w:r>
        <w:rPr>
          <w:sz w:val="28"/>
          <w:szCs w:val="28"/>
        </w:rPr>
        <w:t>ом</w:t>
      </w:r>
      <w:r w:rsidRPr="006D4BA6">
        <w:rPr>
          <w:sz w:val="28"/>
          <w:szCs w:val="28"/>
        </w:rPr>
        <w:t xml:space="preserve"> непрерывного повышения профессионального мастерства педагогических работников "Учитель будущего</w:t>
      </w:r>
      <w:r w:rsidRPr="006D4BA6">
        <w:rPr>
          <w:color w:val="455A64"/>
          <w:sz w:val="28"/>
          <w:szCs w:val="28"/>
        </w:rPr>
        <w:t>":</w:t>
      </w:r>
    </w:p>
    <w:p w:rsidR="00F018EE" w:rsidRPr="00C73349" w:rsidRDefault="00F018EE" w:rsidP="00F018EE">
      <w:pPr>
        <w:pStyle w:val="a7"/>
        <w:spacing w:line="276" w:lineRule="auto"/>
        <w:ind w:right="242" w:firstLine="700"/>
        <w:jc w:val="both"/>
        <w:rPr>
          <w:sz w:val="28"/>
          <w:szCs w:val="28"/>
        </w:rPr>
      </w:pPr>
      <w:r w:rsidRPr="00C73349">
        <w:rPr>
          <w:sz w:val="28"/>
          <w:szCs w:val="28"/>
        </w:rPr>
        <w:t xml:space="preserve">.  </w:t>
      </w:r>
    </w:p>
    <w:p w:rsidR="00F018EE" w:rsidRDefault="00F018EE" w:rsidP="00F018EE">
      <w:pPr>
        <w:pStyle w:val="a7"/>
        <w:ind w:right="242" w:firstLine="700"/>
        <w:rPr>
          <w:sz w:val="28"/>
          <w:szCs w:val="28"/>
        </w:rPr>
      </w:pPr>
    </w:p>
    <w:p w:rsidR="00F018EE" w:rsidRDefault="00F018EE" w:rsidP="00F018EE">
      <w:pPr>
        <w:pStyle w:val="a7"/>
        <w:ind w:right="242" w:firstLine="700"/>
        <w:jc w:val="center"/>
        <w:rPr>
          <w:sz w:val="28"/>
          <w:szCs w:val="28"/>
        </w:rPr>
      </w:pPr>
      <w:r w:rsidRPr="00234E71">
        <w:rPr>
          <w:b/>
          <w:bCs/>
          <w:sz w:val="28"/>
          <w:szCs w:val="28"/>
        </w:rPr>
        <w:lastRenderedPageBreak/>
        <w:t>Результаты профессиональной диагностики</w:t>
      </w:r>
    </w:p>
    <w:p w:rsidR="00F018EE" w:rsidRDefault="00F018EE" w:rsidP="00F018EE">
      <w:pPr>
        <w:pStyle w:val="a7"/>
        <w:ind w:right="242"/>
        <w:jc w:val="center"/>
        <w:rPr>
          <w:sz w:val="28"/>
          <w:szCs w:val="28"/>
        </w:rPr>
      </w:pPr>
      <w:r w:rsidRPr="00234E71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584953"/>
            <wp:effectExtent l="19050" t="0" r="22225" b="6097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18EE" w:rsidRDefault="00F018EE" w:rsidP="00F018EE">
      <w:pPr>
        <w:pStyle w:val="a7"/>
        <w:ind w:right="242" w:firstLine="700"/>
        <w:rPr>
          <w:sz w:val="28"/>
          <w:szCs w:val="28"/>
        </w:rPr>
      </w:pPr>
    </w:p>
    <w:p w:rsidR="00F018EE" w:rsidRDefault="00F018EE" w:rsidP="00F018EE">
      <w:pPr>
        <w:pStyle w:val="a7"/>
        <w:spacing w:line="276" w:lineRule="auto"/>
        <w:ind w:right="242" w:firstLine="700"/>
        <w:rPr>
          <w:sz w:val="28"/>
          <w:szCs w:val="28"/>
        </w:rPr>
      </w:pPr>
      <w:r>
        <w:rPr>
          <w:sz w:val="28"/>
          <w:szCs w:val="28"/>
        </w:rPr>
        <w:t>Как видно из диаграммы, практически педагоги, практически всех  методических объединений испытывают профессиональные затруднения, что сказывается на результатах внешних экспертиз, учебной успешности детей.</w:t>
      </w:r>
    </w:p>
    <w:p w:rsidR="00F018EE" w:rsidRDefault="00F018EE" w:rsidP="00F018EE">
      <w:pPr>
        <w:pStyle w:val="a7"/>
        <w:spacing w:line="276" w:lineRule="auto"/>
        <w:ind w:right="242" w:firstLine="700"/>
        <w:rPr>
          <w:sz w:val="28"/>
          <w:szCs w:val="28"/>
        </w:rPr>
      </w:pPr>
      <w:r>
        <w:rPr>
          <w:sz w:val="28"/>
          <w:szCs w:val="28"/>
        </w:rPr>
        <w:t>На этой основе будут созданы кадровые условия, предполагающие организацию повышения квалификации по индивидуальным образовательным маршрутам.</w:t>
      </w:r>
    </w:p>
    <w:p w:rsidR="00F018EE" w:rsidRDefault="00F018EE" w:rsidP="00F018EE">
      <w:pPr>
        <w:pStyle w:val="a7"/>
        <w:spacing w:line="276" w:lineRule="auto"/>
        <w:ind w:right="242" w:firstLine="700"/>
        <w:rPr>
          <w:sz w:val="28"/>
          <w:szCs w:val="28"/>
        </w:rPr>
      </w:pPr>
      <w:r>
        <w:rPr>
          <w:sz w:val="28"/>
          <w:szCs w:val="28"/>
        </w:rPr>
        <w:t>Будет изменена система методической работы школы в пользу усиления горизонтальных связей между педагогами, трансформации педагогического коллектива в обучающееся педагогическое сообщество.</w:t>
      </w:r>
    </w:p>
    <w:p w:rsidR="00F018EE" w:rsidRDefault="00F018EE" w:rsidP="00F018EE">
      <w:pPr>
        <w:pStyle w:val="a7"/>
        <w:spacing w:line="276" w:lineRule="auto"/>
        <w:ind w:right="242" w:firstLine="700"/>
        <w:rPr>
          <w:sz w:val="28"/>
          <w:szCs w:val="28"/>
        </w:rPr>
      </w:pPr>
      <w:r>
        <w:rPr>
          <w:sz w:val="28"/>
          <w:szCs w:val="28"/>
        </w:rPr>
        <w:t>Создание оригинальных разработок уроков, их представление в рамках методической деятельности района, города, конкурсной деятельности педагогов будет поощряться финансово, для чего будут внесены изменения в Положение о критериях стимулирующей части заработной платы.</w:t>
      </w:r>
    </w:p>
    <w:p w:rsidR="00F018EE" w:rsidRDefault="00F018EE" w:rsidP="00F018EE">
      <w:pPr>
        <w:rPr>
          <w:lang w:eastAsia="en-US"/>
        </w:rPr>
      </w:pPr>
      <w:r>
        <w:rPr>
          <w:lang w:eastAsia="en-US"/>
        </w:rPr>
        <w:br w:type="page"/>
      </w:r>
    </w:p>
    <w:p w:rsidR="00F018EE" w:rsidRDefault="00F018EE" w:rsidP="00F018EE">
      <w:pPr>
        <w:rPr>
          <w:lang w:eastAsia="en-US"/>
        </w:rPr>
        <w:sectPr w:rsidR="00F018EE" w:rsidSect="00C73349">
          <w:footerReference w:type="default" r:id="rId9"/>
          <w:pgSz w:w="11906" w:h="16838"/>
          <w:pgMar w:top="1134" w:right="850" w:bottom="1134" w:left="1701" w:header="708" w:footer="708" w:gutter="0"/>
          <w:pgNumType w:start="0" w:chapStyle="1"/>
          <w:cols w:space="708"/>
          <w:docGrid w:linePitch="360"/>
        </w:sectPr>
      </w:pPr>
    </w:p>
    <w:p w:rsidR="00F018EE" w:rsidRPr="00C73349" w:rsidRDefault="00F018EE" w:rsidP="00F018EE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36874686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2.2. </w:t>
      </w:r>
      <w:r w:rsidRPr="00C73349">
        <w:rPr>
          <w:rFonts w:ascii="Times New Roman" w:hAnsi="Times New Roman" w:cs="Times New Roman"/>
          <w:color w:val="auto"/>
          <w:sz w:val="28"/>
          <w:szCs w:val="28"/>
        </w:rPr>
        <w:t>Дорожная</w:t>
      </w:r>
      <w:r w:rsidRPr="00C73349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C73349">
        <w:rPr>
          <w:rFonts w:ascii="Times New Roman" w:hAnsi="Times New Roman" w:cs="Times New Roman"/>
          <w:color w:val="auto"/>
          <w:sz w:val="28"/>
          <w:szCs w:val="28"/>
        </w:rPr>
        <w:t>карта</w:t>
      </w:r>
      <w:r w:rsidRPr="00C7334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73349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bookmarkEnd w:id="1"/>
    </w:p>
    <w:p w:rsidR="00F018EE" w:rsidRPr="00046DD2" w:rsidRDefault="00F018EE" w:rsidP="00F018EE">
      <w:pPr>
        <w:pStyle w:val="a7"/>
        <w:rPr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"/>
        <w:gridCol w:w="106"/>
        <w:gridCol w:w="2162"/>
        <w:gridCol w:w="1842"/>
        <w:gridCol w:w="1631"/>
        <w:gridCol w:w="70"/>
        <w:gridCol w:w="2127"/>
        <w:gridCol w:w="2409"/>
        <w:gridCol w:w="1134"/>
        <w:gridCol w:w="1418"/>
        <w:gridCol w:w="2195"/>
      </w:tblGrid>
      <w:tr w:rsidR="00F018EE" w:rsidRPr="00046DD2" w:rsidTr="00576945">
        <w:trPr>
          <w:trHeight w:val="688"/>
        </w:trPr>
        <w:tc>
          <w:tcPr>
            <w:tcW w:w="427" w:type="dxa"/>
            <w:gridSpan w:val="2"/>
          </w:tcPr>
          <w:p w:rsidR="00F018EE" w:rsidRPr="009966E6" w:rsidRDefault="00F018EE" w:rsidP="00576945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 w:rsidRPr="009966E6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162" w:type="dxa"/>
          </w:tcPr>
          <w:p w:rsidR="00F018EE" w:rsidRPr="00AD1A7A" w:rsidRDefault="00F018EE" w:rsidP="00576945">
            <w:pPr>
              <w:pStyle w:val="TableParagraph"/>
              <w:ind w:left="107" w:right="71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AD1A7A">
              <w:rPr>
                <w:b/>
                <w:spacing w:val="-47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b/>
                <w:sz w:val="28"/>
                <w:szCs w:val="28"/>
                <w:lang w:val="ru-RU"/>
              </w:rPr>
              <w:t>крупного</w:t>
            </w:r>
            <w:r w:rsidRPr="00AD1A7A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b/>
                <w:sz w:val="28"/>
                <w:szCs w:val="28"/>
                <w:lang w:val="ru-RU"/>
              </w:rPr>
              <w:t>изменения</w:t>
            </w:r>
          </w:p>
        </w:tc>
        <w:tc>
          <w:tcPr>
            <w:tcW w:w="1842" w:type="dxa"/>
          </w:tcPr>
          <w:p w:rsidR="00F018EE" w:rsidRPr="00AD1A7A" w:rsidRDefault="00F018EE" w:rsidP="00576945">
            <w:pPr>
              <w:pStyle w:val="TableParagraph"/>
              <w:ind w:left="107" w:right="71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z w:val="28"/>
                <w:szCs w:val="28"/>
                <w:lang w:val="ru-RU"/>
              </w:rPr>
              <w:t>Сфера</w:t>
            </w:r>
            <w:r w:rsidRPr="00AD1A7A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b/>
                <w:spacing w:val="-1"/>
                <w:sz w:val="28"/>
                <w:szCs w:val="28"/>
                <w:lang w:val="ru-RU"/>
              </w:rPr>
              <w:t>изменений</w:t>
            </w:r>
          </w:p>
        </w:tc>
        <w:tc>
          <w:tcPr>
            <w:tcW w:w="1701" w:type="dxa"/>
            <w:gridSpan w:val="2"/>
          </w:tcPr>
          <w:p w:rsidR="00F018EE" w:rsidRPr="00AD1A7A" w:rsidRDefault="00F018EE" w:rsidP="00576945">
            <w:pPr>
              <w:pStyle w:val="TableParagraph"/>
              <w:ind w:left="107" w:right="71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z w:val="28"/>
                <w:szCs w:val="28"/>
                <w:lang w:val="ru-RU"/>
              </w:rPr>
              <w:t>Вектор</w:t>
            </w:r>
            <w:r w:rsidRPr="00AD1A7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b/>
                <w:sz w:val="28"/>
                <w:szCs w:val="28"/>
                <w:lang w:val="ru-RU"/>
              </w:rPr>
              <w:t>изменений</w:t>
            </w:r>
          </w:p>
        </w:tc>
        <w:tc>
          <w:tcPr>
            <w:tcW w:w="2127" w:type="dxa"/>
          </w:tcPr>
          <w:p w:rsidR="00F018EE" w:rsidRPr="00AD1A7A" w:rsidRDefault="00F018EE" w:rsidP="00576945">
            <w:pPr>
              <w:pStyle w:val="TableParagraph"/>
              <w:ind w:left="107" w:right="71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2409" w:type="dxa"/>
          </w:tcPr>
          <w:p w:rsidR="00F018EE" w:rsidRPr="00AD1A7A" w:rsidRDefault="00F018EE" w:rsidP="00576945">
            <w:pPr>
              <w:pStyle w:val="TableParagraph"/>
              <w:ind w:left="107" w:right="71" w:hanging="108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pacing w:val="-1"/>
                <w:sz w:val="28"/>
                <w:szCs w:val="28"/>
                <w:lang w:val="ru-RU"/>
              </w:rPr>
              <w:t>Ожидаемый</w:t>
            </w:r>
            <w:r w:rsidRPr="00AD1A7A">
              <w:rPr>
                <w:b/>
                <w:spacing w:val="-47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b/>
                <w:sz w:val="28"/>
                <w:szCs w:val="28"/>
                <w:lang w:val="ru-RU"/>
              </w:rPr>
              <w:t>результат</w:t>
            </w:r>
          </w:p>
        </w:tc>
        <w:tc>
          <w:tcPr>
            <w:tcW w:w="1134" w:type="dxa"/>
          </w:tcPr>
          <w:p w:rsidR="00F018EE" w:rsidRPr="00AD1A7A" w:rsidRDefault="00F018EE" w:rsidP="00576945">
            <w:pPr>
              <w:pStyle w:val="TableParagraph"/>
              <w:ind w:left="107" w:right="71"/>
              <w:jc w:val="center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418" w:type="dxa"/>
          </w:tcPr>
          <w:p w:rsidR="00F018EE" w:rsidRPr="00AD1A7A" w:rsidRDefault="00F018EE" w:rsidP="00576945">
            <w:pPr>
              <w:pStyle w:val="TableParagraph"/>
              <w:ind w:left="107" w:right="71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z w:val="28"/>
                <w:szCs w:val="28"/>
                <w:lang w:val="ru-RU"/>
              </w:rPr>
              <w:t>Ресурсы</w:t>
            </w:r>
          </w:p>
        </w:tc>
        <w:tc>
          <w:tcPr>
            <w:tcW w:w="2195" w:type="dxa"/>
          </w:tcPr>
          <w:p w:rsidR="00F018EE" w:rsidRPr="00AD1A7A" w:rsidRDefault="00F018EE" w:rsidP="00576945">
            <w:pPr>
              <w:pStyle w:val="TableParagraph"/>
              <w:ind w:left="107" w:right="71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F018EE" w:rsidRPr="00046DD2" w:rsidTr="00576945">
        <w:trPr>
          <w:trHeight w:val="228"/>
        </w:trPr>
        <w:tc>
          <w:tcPr>
            <w:tcW w:w="427" w:type="dxa"/>
            <w:gridSpan w:val="2"/>
          </w:tcPr>
          <w:p w:rsidR="00F018EE" w:rsidRPr="009966E6" w:rsidRDefault="00F018EE" w:rsidP="0057694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4988" w:type="dxa"/>
            <w:gridSpan w:val="9"/>
          </w:tcPr>
          <w:p w:rsidR="00F018EE" w:rsidRPr="00AD1A7A" w:rsidRDefault="00F018EE" w:rsidP="00576945">
            <w:pPr>
              <w:pStyle w:val="TableParagraph"/>
              <w:ind w:left="5555" w:right="5546"/>
              <w:jc w:val="center"/>
              <w:rPr>
                <w:b/>
                <w:sz w:val="28"/>
                <w:szCs w:val="28"/>
                <w:lang w:val="ru-RU"/>
              </w:rPr>
            </w:pPr>
            <w:r w:rsidRPr="00AD1A7A">
              <w:rPr>
                <w:b/>
                <w:sz w:val="28"/>
                <w:szCs w:val="28"/>
                <w:lang w:val="ru-RU"/>
              </w:rPr>
              <w:t>Развитие</w:t>
            </w:r>
            <w:r w:rsidRPr="00AD1A7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b/>
                <w:sz w:val="28"/>
                <w:szCs w:val="28"/>
                <w:lang w:val="ru-RU"/>
              </w:rPr>
              <w:t>образовательной</w:t>
            </w:r>
            <w:r w:rsidRPr="00AD1A7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b/>
                <w:sz w:val="28"/>
                <w:szCs w:val="28"/>
                <w:lang w:val="ru-RU"/>
              </w:rPr>
              <w:t>подсистем</w:t>
            </w:r>
            <w:r>
              <w:rPr>
                <w:b/>
                <w:sz w:val="28"/>
                <w:szCs w:val="28"/>
                <w:lang w:val="ru-RU"/>
              </w:rPr>
              <w:t>ы</w:t>
            </w:r>
            <w:r w:rsidRPr="00AD1A7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b/>
                <w:sz w:val="28"/>
                <w:szCs w:val="28"/>
                <w:lang w:val="ru-RU"/>
              </w:rPr>
              <w:t>ОО</w:t>
            </w:r>
          </w:p>
        </w:tc>
      </w:tr>
      <w:tr w:rsidR="00F018EE" w:rsidRPr="00046DD2" w:rsidTr="00576945">
        <w:trPr>
          <w:trHeight w:val="2071"/>
        </w:trPr>
        <w:tc>
          <w:tcPr>
            <w:tcW w:w="427" w:type="dxa"/>
            <w:gridSpan w:val="2"/>
          </w:tcPr>
          <w:p w:rsidR="00F018EE" w:rsidRPr="00046DD2" w:rsidRDefault="00F018EE" w:rsidP="00576945">
            <w:pPr>
              <w:pStyle w:val="TableParagraph"/>
              <w:ind w:right="99"/>
              <w:jc w:val="center"/>
              <w:rPr>
                <w:sz w:val="28"/>
                <w:szCs w:val="28"/>
              </w:rPr>
            </w:pPr>
            <w:r w:rsidRPr="00046DD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F018EE" w:rsidRPr="00046DD2" w:rsidRDefault="00F018EE" w:rsidP="00576945">
            <w:pPr>
              <w:pStyle w:val="TableParagraph"/>
              <w:tabs>
                <w:tab w:val="left" w:pos="1746"/>
              </w:tabs>
              <w:ind w:left="107" w:right="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Разработка основных</w:t>
            </w:r>
          </w:p>
          <w:p w:rsidR="00F018EE" w:rsidRPr="00046DD2" w:rsidRDefault="00F018EE" w:rsidP="00576945">
            <w:pPr>
              <w:pStyle w:val="TableParagraph"/>
              <w:tabs>
                <w:tab w:val="left" w:pos="1734"/>
              </w:tabs>
              <w:ind w:left="107" w:right="95"/>
              <w:rPr>
                <w:sz w:val="28"/>
                <w:szCs w:val="28"/>
                <w:lang w:val="ru-RU"/>
              </w:rPr>
            </w:pPr>
            <w:r w:rsidRPr="00046DD2">
              <w:rPr>
                <w:spacing w:val="-4"/>
                <w:sz w:val="28"/>
                <w:szCs w:val="28"/>
                <w:lang w:val="ru-RU"/>
              </w:rPr>
              <w:t>и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адаптированн</w:t>
            </w:r>
            <w:r>
              <w:rPr>
                <w:sz w:val="28"/>
                <w:szCs w:val="28"/>
                <w:lang w:val="ru-RU"/>
              </w:rPr>
              <w:t>ых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образовательны</w:t>
            </w:r>
            <w:r>
              <w:rPr>
                <w:sz w:val="28"/>
                <w:szCs w:val="28"/>
                <w:lang w:val="ru-RU"/>
              </w:rPr>
              <w:t>х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программ и оценочных материалов к ним  </w:t>
            </w:r>
            <w:r w:rsidRPr="00046DD2">
              <w:rPr>
                <w:spacing w:val="-5"/>
                <w:sz w:val="28"/>
                <w:szCs w:val="28"/>
                <w:lang w:val="ru-RU"/>
              </w:rPr>
              <w:t>с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учетом</w:t>
            </w:r>
            <w:r w:rsidRPr="00046DD2">
              <w:rPr>
                <w:spacing w:val="90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реализации</w:t>
            </w:r>
          </w:p>
          <w:p w:rsidR="00F018EE" w:rsidRPr="00AD1A7A" w:rsidRDefault="00F018EE" w:rsidP="00576945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AD1A7A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842" w:type="dxa"/>
          </w:tcPr>
          <w:p w:rsidR="00F018EE" w:rsidRPr="00046DD2" w:rsidRDefault="00F018EE" w:rsidP="00576945">
            <w:pPr>
              <w:pStyle w:val="TableParagraph"/>
              <w:tabs>
                <w:tab w:val="left" w:pos="1485"/>
              </w:tabs>
              <w:ind w:left="108" w:right="96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Основн</w:t>
            </w:r>
            <w:r>
              <w:rPr>
                <w:sz w:val="28"/>
                <w:szCs w:val="28"/>
                <w:lang w:val="ru-RU"/>
              </w:rPr>
              <w:t xml:space="preserve">ые </w:t>
            </w:r>
            <w:r w:rsidRPr="00046DD2">
              <w:rPr>
                <w:spacing w:val="-4"/>
                <w:sz w:val="28"/>
                <w:szCs w:val="28"/>
                <w:lang w:val="ru-RU"/>
              </w:rPr>
              <w:t>и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адаптированн</w:t>
            </w:r>
            <w:r>
              <w:rPr>
                <w:sz w:val="28"/>
                <w:szCs w:val="28"/>
                <w:lang w:val="ru-RU"/>
              </w:rPr>
              <w:t xml:space="preserve">ые </w:t>
            </w:r>
            <w:r w:rsidRPr="00046DD2">
              <w:rPr>
                <w:sz w:val="28"/>
                <w:szCs w:val="28"/>
                <w:lang w:val="ru-RU"/>
              </w:rPr>
              <w:t>образовательные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программы</w:t>
            </w:r>
            <w:r>
              <w:rPr>
                <w:sz w:val="28"/>
                <w:szCs w:val="28"/>
                <w:lang w:val="ru-RU"/>
              </w:rPr>
              <w:t xml:space="preserve"> и оценочные материалы к ним  </w:t>
            </w:r>
          </w:p>
        </w:tc>
        <w:tc>
          <w:tcPr>
            <w:tcW w:w="1701" w:type="dxa"/>
            <w:gridSpan w:val="2"/>
          </w:tcPr>
          <w:p w:rsidR="00F018EE" w:rsidRPr="00046DD2" w:rsidRDefault="00F018EE" w:rsidP="00576945">
            <w:pPr>
              <w:pStyle w:val="TableParagraph"/>
              <w:tabs>
                <w:tab w:val="left" w:pos="71"/>
              </w:tabs>
              <w:ind w:left="108" w:right="98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Содержание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образования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учитывает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внедрение</w:t>
            </w:r>
            <w:r w:rsidRPr="0028650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ФГОС нового поколения</w:t>
            </w:r>
          </w:p>
        </w:tc>
        <w:tc>
          <w:tcPr>
            <w:tcW w:w="2127" w:type="dxa"/>
          </w:tcPr>
          <w:p w:rsidR="00F018EE" w:rsidRPr="00AD1A7A" w:rsidRDefault="00F018EE" w:rsidP="00576945">
            <w:pPr>
              <w:pStyle w:val="TableParagraph"/>
              <w:ind w:left="109" w:right="121"/>
              <w:rPr>
                <w:sz w:val="28"/>
                <w:szCs w:val="28"/>
                <w:lang w:val="ru-RU"/>
              </w:rPr>
            </w:pPr>
            <w:r w:rsidRPr="00AD1A7A">
              <w:rPr>
                <w:sz w:val="28"/>
                <w:szCs w:val="28"/>
                <w:lang w:val="ru-RU"/>
              </w:rPr>
              <w:t>Педагоги,</w:t>
            </w:r>
            <w:r w:rsidRPr="00AD1A7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D1A7A">
              <w:rPr>
                <w:spacing w:val="-1"/>
                <w:sz w:val="28"/>
                <w:szCs w:val="28"/>
                <w:lang w:val="ru-RU"/>
              </w:rPr>
              <w:t>администрация</w:t>
            </w:r>
          </w:p>
        </w:tc>
        <w:tc>
          <w:tcPr>
            <w:tcW w:w="2409" w:type="dxa"/>
          </w:tcPr>
          <w:p w:rsidR="00F018EE" w:rsidRPr="00046DD2" w:rsidRDefault="00F018EE" w:rsidP="00576945">
            <w:pPr>
              <w:pStyle w:val="TableParagraph"/>
              <w:ind w:left="110" w:right="342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Внесены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соответствующие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изменения,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разработаны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соответствующие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134" w:type="dxa"/>
          </w:tcPr>
          <w:p w:rsidR="00F018EE" w:rsidRPr="0028650A" w:rsidRDefault="00F018EE" w:rsidP="00576945">
            <w:pPr>
              <w:pStyle w:val="TableParagraph"/>
              <w:ind w:left="94" w:right="8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Июнь </w:t>
            </w:r>
            <w:r w:rsidRPr="0028650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8650A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</w:tcPr>
          <w:p w:rsidR="00F018EE" w:rsidRPr="0028650A" w:rsidRDefault="00F018EE" w:rsidP="00576945">
            <w:pPr>
              <w:pStyle w:val="TableParagraph"/>
              <w:ind w:left="111" w:right="206"/>
              <w:rPr>
                <w:sz w:val="28"/>
                <w:szCs w:val="28"/>
                <w:lang w:val="ru-RU"/>
              </w:rPr>
            </w:pPr>
            <w:r w:rsidRPr="0028650A">
              <w:rPr>
                <w:sz w:val="28"/>
                <w:szCs w:val="28"/>
                <w:lang w:val="ru-RU"/>
              </w:rPr>
              <w:t>Кадровые,</w:t>
            </w:r>
            <w:r w:rsidRPr="0028650A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28650A">
              <w:rPr>
                <w:spacing w:val="-1"/>
                <w:sz w:val="28"/>
                <w:szCs w:val="28"/>
                <w:lang w:val="ru-RU"/>
              </w:rPr>
              <w:t>временные</w:t>
            </w:r>
          </w:p>
        </w:tc>
        <w:tc>
          <w:tcPr>
            <w:tcW w:w="2195" w:type="dxa"/>
          </w:tcPr>
          <w:p w:rsidR="00F018EE" w:rsidRPr="0028650A" w:rsidRDefault="00F018EE" w:rsidP="00576945">
            <w:pPr>
              <w:pStyle w:val="TableParagraph"/>
              <w:ind w:left="111" w:right="444"/>
              <w:rPr>
                <w:sz w:val="28"/>
                <w:szCs w:val="28"/>
                <w:lang w:val="ru-RU"/>
              </w:rPr>
            </w:pPr>
            <w:r w:rsidRPr="0028650A">
              <w:rPr>
                <w:sz w:val="28"/>
                <w:szCs w:val="28"/>
                <w:lang w:val="ru-RU"/>
              </w:rPr>
              <w:t>Заместители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директора</w:t>
            </w:r>
          </w:p>
        </w:tc>
      </w:tr>
      <w:tr w:rsidR="00F018EE" w:rsidRPr="00046DD2" w:rsidTr="00576945">
        <w:trPr>
          <w:trHeight w:val="2071"/>
        </w:trPr>
        <w:tc>
          <w:tcPr>
            <w:tcW w:w="427" w:type="dxa"/>
            <w:gridSpan w:val="2"/>
          </w:tcPr>
          <w:p w:rsidR="00F018EE" w:rsidRPr="0028650A" w:rsidRDefault="00F018EE" w:rsidP="00576945">
            <w:pPr>
              <w:pStyle w:val="TableParagraph"/>
              <w:ind w:right="99"/>
              <w:jc w:val="center"/>
              <w:rPr>
                <w:sz w:val="28"/>
                <w:szCs w:val="28"/>
                <w:lang w:val="ru-RU"/>
              </w:rPr>
            </w:pPr>
            <w:r w:rsidRPr="0028650A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2162" w:type="dxa"/>
          </w:tcPr>
          <w:p w:rsidR="00F018EE" w:rsidRPr="00046DD2" w:rsidRDefault="00F018EE" w:rsidP="00576945">
            <w:pPr>
              <w:pStyle w:val="TableParagraph"/>
              <w:tabs>
                <w:tab w:val="left" w:pos="1734"/>
              </w:tabs>
              <w:ind w:left="107"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046DD2">
              <w:rPr>
                <w:sz w:val="28"/>
                <w:szCs w:val="28"/>
                <w:lang w:val="ru-RU"/>
              </w:rPr>
              <w:t>рименение</w:t>
            </w:r>
            <w:r w:rsidRPr="00046DD2">
              <w:rPr>
                <w:spacing w:val="12"/>
                <w:sz w:val="28"/>
                <w:szCs w:val="28"/>
                <w:lang w:val="ru-RU"/>
              </w:rPr>
              <w:t xml:space="preserve"> </w:t>
            </w:r>
          </w:p>
          <w:p w:rsidR="00F018EE" w:rsidRPr="0028650A" w:rsidRDefault="00F018EE" w:rsidP="00576945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современны</w:t>
            </w:r>
            <w:r w:rsidRPr="0028650A">
              <w:rPr>
                <w:spacing w:val="-1"/>
                <w:sz w:val="28"/>
                <w:szCs w:val="28"/>
                <w:lang w:val="ru-RU"/>
              </w:rPr>
              <w:t>х</w:t>
            </w:r>
            <w:r w:rsidRPr="0028650A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28650A">
              <w:rPr>
                <w:sz w:val="28"/>
                <w:szCs w:val="28"/>
                <w:lang w:val="ru-RU"/>
              </w:rPr>
              <w:t>технологий</w:t>
            </w:r>
            <w:r>
              <w:rPr>
                <w:sz w:val="28"/>
                <w:szCs w:val="28"/>
                <w:lang w:val="ru-RU"/>
              </w:rPr>
              <w:t xml:space="preserve"> формирования и развития функциональной грамотности, формирующего оценивания, в том числе технологии 4К</w:t>
            </w:r>
          </w:p>
        </w:tc>
        <w:tc>
          <w:tcPr>
            <w:tcW w:w="1842" w:type="dxa"/>
          </w:tcPr>
          <w:p w:rsidR="00F018EE" w:rsidRPr="00046DD2" w:rsidRDefault="00F018EE" w:rsidP="00576945">
            <w:pPr>
              <w:pStyle w:val="TableParagraph"/>
              <w:ind w:left="108" w:right="45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Технологические карты уроков</w:t>
            </w:r>
          </w:p>
        </w:tc>
        <w:tc>
          <w:tcPr>
            <w:tcW w:w="1701" w:type="dxa"/>
            <w:gridSpan w:val="2"/>
          </w:tcPr>
          <w:p w:rsidR="00F018EE" w:rsidRPr="00046DD2" w:rsidRDefault="00F018EE" w:rsidP="0057694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Методика урока</w:t>
            </w:r>
          </w:p>
        </w:tc>
        <w:tc>
          <w:tcPr>
            <w:tcW w:w="2127" w:type="dxa"/>
          </w:tcPr>
          <w:p w:rsidR="00F018EE" w:rsidRPr="0028650A" w:rsidRDefault="00F018EE" w:rsidP="00576945">
            <w:pPr>
              <w:pStyle w:val="TableParagraph"/>
              <w:ind w:left="109" w:right="121"/>
              <w:rPr>
                <w:sz w:val="28"/>
                <w:szCs w:val="28"/>
                <w:lang w:val="ru-RU"/>
              </w:rPr>
            </w:pPr>
            <w:r w:rsidRPr="0028650A">
              <w:rPr>
                <w:sz w:val="28"/>
                <w:szCs w:val="28"/>
                <w:lang w:val="ru-RU"/>
              </w:rPr>
              <w:t>Педагоги,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обучающиеся</w:t>
            </w:r>
          </w:p>
        </w:tc>
        <w:tc>
          <w:tcPr>
            <w:tcW w:w="2409" w:type="dxa"/>
          </w:tcPr>
          <w:p w:rsidR="00F018EE" w:rsidRPr="00046DD2" w:rsidRDefault="00F018EE" w:rsidP="00576945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Повышение качества урока, накопление банка оригинальных методических разработок</w:t>
            </w:r>
          </w:p>
        </w:tc>
        <w:tc>
          <w:tcPr>
            <w:tcW w:w="1134" w:type="dxa"/>
          </w:tcPr>
          <w:p w:rsidR="00F018EE" w:rsidRPr="00046DD2" w:rsidRDefault="00F018EE" w:rsidP="00576945">
            <w:pPr>
              <w:pStyle w:val="TableParagraph"/>
              <w:tabs>
                <w:tab w:val="left" w:pos="0"/>
              </w:tabs>
              <w:ind w:left="113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течение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всего</w:t>
            </w:r>
            <w:r w:rsidRPr="00046DD2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срока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реализации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418" w:type="dxa"/>
          </w:tcPr>
          <w:p w:rsidR="00F018EE" w:rsidRPr="005C2168" w:rsidRDefault="00F018EE" w:rsidP="00576945">
            <w:pPr>
              <w:pStyle w:val="TableParagraph"/>
              <w:ind w:left="111" w:right="206"/>
              <w:rPr>
                <w:sz w:val="28"/>
                <w:szCs w:val="28"/>
                <w:lang w:val="ru-RU"/>
              </w:rPr>
            </w:pPr>
            <w:r w:rsidRPr="005C2168">
              <w:rPr>
                <w:sz w:val="28"/>
                <w:szCs w:val="28"/>
                <w:lang w:val="ru-RU"/>
              </w:rPr>
              <w:t>Кадровые,</w:t>
            </w:r>
            <w:r w:rsidRPr="005C2168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временные</w:t>
            </w:r>
          </w:p>
        </w:tc>
        <w:tc>
          <w:tcPr>
            <w:tcW w:w="2195" w:type="dxa"/>
          </w:tcPr>
          <w:p w:rsidR="00F018EE" w:rsidRPr="00046DD2" w:rsidRDefault="00F018EE" w:rsidP="00576945">
            <w:pPr>
              <w:pStyle w:val="TableParagraph"/>
              <w:ind w:left="111"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Руководители ШМО, </w:t>
            </w:r>
            <w:r w:rsidRPr="0028650A">
              <w:rPr>
                <w:sz w:val="28"/>
                <w:szCs w:val="28"/>
                <w:lang w:val="ru-RU"/>
              </w:rPr>
              <w:t>Заместители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директора</w:t>
            </w:r>
          </w:p>
        </w:tc>
      </w:tr>
      <w:tr w:rsidR="00F018EE" w:rsidRPr="00046DD2" w:rsidTr="00576945">
        <w:trPr>
          <w:trHeight w:val="1610"/>
        </w:trPr>
        <w:tc>
          <w:tcPr>
            <w:tcW w:w="427" w:type="dxa"/>
            <w:gridSpan w:val="2"/>
          </w:tcPr>
          <w:p w:rsidR="00F018EE" w:rsidRPr="005C2168" w:rsidRDefault="00F018EE" w:rsidP="00576945">
            <w:pPr>
              <w:pStyle w:val="TableParagraph"/>
              <w:ind w:right="99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162" w:type="dxa"/>
          </w:tcPr>
          <w:p w:rsidR="00F018EE" w:rsidRPr="00046DD2" w:rsidRDefault="00F018EE" w:rsidP="00576945">
            <w:pPr>
              <w:pStyle w:val="TableParagraph"/>
              <w:tabs>
                <w:tab w:val="left" w:pos="0"/>
                <w:tab w:val="left" w:pos="35"/>
              </w:tabs>
              <w:ind w:left="107" w:right="96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Обеспечена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возможность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2"/>
                <w:sz w:val="28"/>
                <w:szCs w:val="28"/>
                <w:lang w:val="ru-RU"/>
              </w:rPr>
              <w:t>для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всех</w:t>
            </w:r>
            <w:r w:rsidRPr="00046DD2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обучающихся </w:t>
            </w:r>
            <w:r w:rsidRPr="00046DD2">
              <w:rPr>
                <w:sz w:val="28"/>
                <w:szCs w:val="28"/>
                <w:lang w:val="ru-RU"/>
              </w:rPr>
              <w:t>участвовать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5"/>
                <w:sz w:val="28"/>
                <w:szCs w:val="28"/>
                <w:lang w:val="ru-RU"/>
              </w:rPr>
              <w:t>в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</w:p>
          <w:p w:rsidR="00F018EE" w:rsidRPr="005C2168" w:rsidRDefault="00F018EE" w:rsidP="00576945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5C2168">
              <w:rPr>
                <w:sz w:val="28"/>
                <w:szCs w:val="28"/>
                <w:lang w:val="ru-RU"/>
              </w:rPr>
              <w:t>лимпиадах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046DD2">
              <w:rPr>
                <w:sz w:val="28"/>
                <w:szCs w:val="28"/>
                <w:lang w:val="ru-RU"/>
              </w:rPr>
              <w:t xml:space="preserve"> творческих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и интеллектуальных </w:t>
            </w:r>
            <w:r w:rsidRPr="00046DD2">
              <w:rPr>
                <w:sz w:val="28"/>
                <w:szCs w:val="28"/>
                <w:lang w:val="ru-RU"/>
              </w:rPr>
              <w:t>конкурсах</w:t>
            </w:r>
            <w:r w:rsidRPr="00046DD2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842" w:type="dxa"/>
          </w:tcPr>
          <w:p w:rsidR="00F018EE" w:rsidRPr="00046DD2" w:rsidRDefault="00F018EE" w:rsidP="00576945">
            <w:pPr>
              <w:pStyle w:val="TableParagraph"/>
              <w:tabs>
                <w:tab w:val="left" w:pos="0"/>
                <w:tab w:val="left" w:pos="35"/>
              </w:tabs>
              <w:ind w:left="107" w:right="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046DD2">
              <w:rPr>
                <w:sz w:val="28"/>
                <w:szCs w:val="28"/>
                <w:lang w:val="ru-RU"/>
              </w:rPr>
              <w:t>оложительная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динамика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олимпиадного движения,  повышение успешности участия обучающихся </w:t>
            </w:r>
            <w:r w:rsidRPr="00046DD2">
              <w:rPr>
                <w:spacing w:val="-5"/>
                <w:sz w:val="28"/>
                <w:szCs w:val="28"/>
                <w:lang w:val="ru-RU"/>
              </w:rPr>
              <w:t>в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</w:p>
          <w:p w:rsidR="00F018EE" w:rsidRPr="00046DD2" w:rsidRDefault="00F018EE" w:rsidP="00576945">
            <w:pPr>
              <w:pStyle w:val="TableParagraph"/>
              <w:tabs>
                <w:tab w:val="left" w:pos="141"/>
              </w:tabs>
              <w:ind w:left="108" w:right="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5C2168">
              <w:rPr>
                <w:sz w:val="28"/>
                <w:szCs w:val="28"/>
                <w:lang w:val="ru-RU"/>
              </w:rPr>
              <w:t>лимпиадах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046DD2">
              <w:rPr>
                <w:sz w:val="28"/>
                <w:szCs w:val="28"/>
                <w:lang w:val="ru-RU"/>
              </w:rPr>
              <w:t xml:space="preserve"> творческих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и интеллектуальных </w:t>
            </w:r>
            <w:r w:rsidRPr="00046DD2">
              <w:rPr>
                <w:sz w:val="28"/>
                <w:szCs w:val="28"/>
                <w:lang w:val="ru-RU"/>
              </w:rPr>
              <w:t>конкурсах</w:t>
            </w:r>
          </w:p>
        </w:tc>
        <w:tc>
          <w:tcPr>
            <w:tcW w:w="1701" w:type="dxa"/>
            <w:gridSpan w:val="2"/>
          </w:tcPr>
          <w:p w:rsidR="00F018EE" w:rsidRPr="00046DD2" w:rsidRDefault="00F018EE" w:rsidP="0057694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Результативность работы школы по интеллектуальному и творческому развитию обучающихся</w:t>
            </w:r>
          </w:p>
        </w:tc>
        <w:tc>
          <w:tcPr>
            <w:tcW w:w="2127" w:type="dxa"/>
          </w:tcPr>
          <w:p w:rsidR="00F018EE" w:rsidRPr="005C2168" w:rsidRDefault="00F018EE" w:rsidP="00576945">
            <w:pPr>
              <w:pStyle w:val="TableParagraph"/>
              <w:ind w:left="109" w:right="182"/>
              <w:rPr>
                <w:sz w:val="28"/>
                <w:szCs w:val="28"/>
                <w:lang w:val="ru-RU"/>
              </w:rPr>
            </w:pPr>
            <w:r w:rsidRPr="0028650A">
              <w:rPr>
                <w:sz w:val="28"/>
                <w:szCs w:val="28"/>
                <w:lang w:val="ru-RU"/>
              </w:rPr>
              <w:t>Педагоги,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обучающиеся</w:t>
            </w:r>
          </w:p>
        </w:tc>
        <w:tc>
          <w:tcPr>
            <w:tcW w:w="2409" w:type="dxa"/>
          </w:tcPr>
          <w:p w:rsidR="00F018EE" w:rsidRDefault="00F018EE" w:rsidP="00576945">
            <w:pPr>
              <w:pStyle w:val="TableParagraph"/>
              <w:ind w:left="1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личностного потенциала обучающихся.</w:t>
            </w:r>
          </w:p>
          <w:p w:rsidR="00F018EE" w:rsidRPr="005C2168" w:rsidRDefault="00F018EE" w:rsidP="00576945">
            <w:pPr>
              <w:pStyle w:val="TableParagraph"/>
              <w:ind w:left="1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Рост учебной м</w:t>
            </w:r>
            <w:r w:rsidRPr="005C2168">
              <w:rPr>
                <w:sz w:val="28"/>
                <w:szCs w:val="28"/>
                <w:lang w:val="ru-RU"/>
              </w:rPr>
              <w:t>отиваци</w:t>
            </w:r>
            <w:r>
              <w:rPr>
                <w:sz w:val="28"/>
                <w:szCs w:val="28"/>
                <w:lang w:val="ru-RU"/>
              </w:rPr>
              <w:t>и.</w:t>
            </w:r>
          </w:p>
          <w:p w:rsidR="00F018EE" w:rsidRPr="00046DD2" w:rsidRDefault="00F018EE" w:rsidP="00576945">
            <w:pPr>
              <w:pStyle w:val="TableParagraph"/>
              <w:tabs>
                <w:tab w:val="left" w:pos="1484"/>
                <w:tab w:val="left" w:pos="1769"/>
              </w:tabs>
              <w:ind w:left="110" w:right="95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Повысится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2"/>
                <w:sz w:val="28"/>
                <w:szCs w:val="28"/>
                <w:lang w:val="ru-RU"/>
              </w:rPr>
              <w:t>доля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обучающихся </w:t>
            </w:r>
            <w:r w:rsidRPr="00046DD2">
              <w:rPr>
                <w:sz w:val="28"/>
                <w:szCs w:val="28"/>
                <w:lang w:val="ru-RU"/>
              </w:rPr>
              <w:t>участников</w:t>
            </w:r>
            <w:r>
              <w:rPr>
                <w:spacing w:val="-4"/>
                <w:sz w:val="28"/>
                <w:szCs w:val="28"/>
                <w:lang w:val="ru-RU"/>
              </w:rPr>
              <w:t>,</w:t>
            </w:r>
          </w:p>
          <w:p w:rsidR="00F018EE" w:rsidRPr="00046DD2" w:rsidRDefault="00F018EE" w:rsidP="00576945">
            <w:pPr>
              <w:pStyle w:val="TableParagraph"/>
              <w:tabs>
                <w:tab w:val="left" w:pos="1781"/>
              </w:tabs>
              <w:ind w:left="110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Призеров</w:t>
            </w:r>
            <w:r>
              <w:rPr>
                <w:sz w:val="28"/>
                <w:szCs w:val="28"/>
                <w:lang w:val="ru-RU"/>
              </w:rPr>
              <w:t xml:space="preserve"> и победителей </w:t>
            </w:r>
            <w:r w:rsidRPr="00046DD2">
              <w:rPr>
                <w:sz w:val="28"/>
                <w:szCs w:val="28"/>
                <w:lang w:val="ru-RU"/>
              </w:rPr>
              <w:tab/>
              <w:t>в</w:t>
            </w:r>
          </w:p>
          <w:p w:rsidR="00F018EE" w:rsidRPr="005C2168" w:rsidRDefault="00F018EE" w:rsidP="00576945">
            <w:pPr>
              <w:pStyle w:val="TableParagraph"/>
              <w:tabs>
                <w:tab w:val="left" w:pos="1218"/>
              </w:tabs>
              <w:ind w:left="110"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олимпиадах и к</w:t>
            </w:r>
            <w:r w:rsidRPr="005C2168">
              <w:rPr>
                <w:sz w:val="28"/>
                <w:szCs w:val="28"/>
                <w:lang w:val="ru-RU"/>
              </w:rPr>
              <w:t>онкурсах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разного</w:t>
            </w:r>
            <w:r w:rsidRPr="005C2168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z w:val="28"/>
                <w:szCs w:val="28"/>
                <w:lang w:val="ru-RU"/>
              </w:rPr>
              <w:t>уровня</w:t>
            </w:r>
          </w:p>
        </w:tc>
        <w:tc>
          <w:tcPr>
            <w:tcW w:w="1134" w:type="dxa"/>
          </w:tcPr>
          <w:p w:rsidR="00F018EE" w:rsidRPr="005C2168" w:rsidRDefault="00F018EE" w:rsidP="0057694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C2168">
              <w:rPr>
                <w:sz w:val="28"/>
                <w:szCs w:val="28"/>
                <w:lang w:val="ru-RU"/>
              </w:rPr>
              <w:t>Сентябрь</w:t>
            </w:r>
          </w:p>
          <w:p w:rsidR="00F018EE" w:rsidRPr="005C2168" w:rsidRDefault="00F018EE" w:rsidP="00576945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:rsidR="00F018EE" w:rsidRPr="005C2168" w:rsidRDefault="00F018EE" w:rsidP="0057694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C2168">
              <w:rPr>
                <w:sz w:val="28"/>
                <w:szCs w:val="28"/>
                <w:lang w:val="ru-RU"/>
              </w:rPr>
              <w:t>Декабрь</w:t>
            </w:r>
          </w:p>
          <w:p w:rsidR="00F018EE" w:rsidRPr="005C2168" w:rsidRDefault="00F018EE" w:rsidP="00576945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18" w:type="dxa"/>
          </w:tcPr>
          <w:p w:rsidR="00F018EE" w:rsidRPr="005C2168" w:rsidRDefault="00F018EE" w:rsidP="00576945">
            <w:pPr>
              <w:pStyle w:val="TableParagraph"/>
              <w:ind w:left="111" w:right="176"/>
              <w:rPr>
                <w:sz w:val="28"/>
                <w:szCs w:val="28"/>
                <w:lang w:val="ru-RU"/>
              </w:rPr>
            </w:pPr>
            <w:r w:rsidRPr="005C2168">
              <w:rPr>
                <w:sz w:val="28"/>
                <w:szCs w:val="28"/>
                <w:lang w:val="ru-RU"/>
              </w:rPr>
              <w:t>Кадровые,</w:t>
            </w:r>
            <w:r w:rsidRPr="005C21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организаци</w:t>
            </w:r>
            <w:r w:rsidRPr="005C2168">
              <w:rPr>
                <w:sz w:val="28"/>
                <w:szCs w:val="28"/>
                <w:lang w:val="ru-RU"/>
              </w:rPr>
              <w:t>онные</w:t>
            </w:r>
          </w:p>
        </w:tc>
        <w:tc>
          <w:tcPr>
            <w:tcW w:w="2195" w:type="dxa"/>
          </w:tcPr>
          <w:p w:rsidR="00F018EE" w:rsidRDefault="00F018EE" w:rsidP="00576945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Педагоги,</w:t>
            </w:r>
          </w:p>
          <w:p w:rsidR="00F018EE" w:rsidRPr="00046DD2" w:rsidRDefault="00F018EE" w:rsidP="00576945">
            <w:pPr>
              <w:pStyle w:val="TableParagraph"/>
              <w:ind w:left="111"/>
              <w:rPr>
                <w:sz w:val="28"/>
                <w:szCs w:val="28"/>
              </w:rPr>
            </w:pPr>
            <w:r w:rsidRPr="0028650A">
              <w:rPr>
                <w:sz w:val="28"/>
                <w:szCs w:val="28"/>
                <w:lang w:val="ru-RU"/>
              </w:rPr>
              <w:t>Заместители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директора</w:t>
            </w:r>
          </w:p>
        </w:tc>
      </w:tr>
      <w:tr w:rsidR="00F018EE" w:rsidRPr="00046DD2" w:rsidTr="00576945">
        <w:trPr>
          <w:trHeight w:val="1610"/>
        </w:trPr>
        <w:tc>
          <w:tcPr>
            <w:tcW w:w="427" w:type="dxa"/>
            <w:gridSpan w:val="2"/>
          </w:tcPr>
          <w:p w:rsidR="00F018EE" w:rsidRPr="005C2168" w:rsidRDefault="00F018EE" w:rsidP="00576945">
            <w:pPr>
              <w:pStyle w:val="TableParagraph"/>
              <w:ind w:right="99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162" w:type="dxa"/>
          </w:tcPr>
          <w:p w:rsidR="00F018EE" w:rsidRPr="005C2168" w:rsidRDefault="00F018EE" w:rsidP="00576945">
            <w:pPr>
              <w:pStyle w:val="TableParagraph"/>
              <w:tabs>
                <w:tab w:val="left" w:pos="0"/>
                <w:tab w:val="left" w:pos="35"/>
              </w:tabs>
              <w:ind w:left="107" w:right="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Повышение качества результатов внешних экспертиз</w:t>
            </w:r>
          </w:p>
        </w:tc>
        <w:tc>
          <w:tcPr>
            <w:tcW w:w="1842" w:type="dxa"/>
          </w:tcPr>
          <w:p w:rsidR="00F018EE" w:rsidRPr="005C2168" w:rsidRDefault="00F018EE" w:rsidP="00576945">
            <w:pPr>
              <w:pStyle w:val="TableParagraph"/>
              <w:tabs>
                <w:tab w:val="left" w:pos="0"/>
                <w:tab w:val="left" w:pos="35"/>
              </w:tabs>
              <w:ind w:left="107" w:right="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Повышение качества образования</w:t>
            </w:r>
          </w:p>
        </w:tc>
        <w:tc>
          <w:tcPr>
            <w:tcW w:w="1701" w:type="dxa"/>
            <w:gridSpan w:val="2"/>
          </w:tcPr>
          <w:p w:rsidR="00F018EE" w:rsidRPr="005C2168" w:rsidRDefault="00F018EE" w:rsidP="0057694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образования</w:t>
            </w:r>
          </w:p>
        </w:tc>
        <w:tc>
          <w:tcPr>
            <w:tcW w:w="2127" w:type="dxa"/>
          </w:tcPr>
          <w:p w:rsidR="00F018EE" w:rsidRPr="005C2168" w:rsidRDefault="00F018EE" w:rsidP="00576945">
            <w:pPr>
              <w:pStyle w:val="TableParagraph"/>
              <w:ind w:left="109" w:right="182"/>
              <w:rPr>
                <w:sz w:val="28"/>
                <w:szCs w:val="28"/>
                <w:lang w:val="ru-RU"/>
              </w:rPr>
            </w:pPr>
            <w:r w:rsidRPr="0028650A">
              <w:rPr>
                <w:sz w:val="28"/>
                <w:szCs w:val="28"/>
                <w:lang w:val="ru-RU"/>
              </w:rPr>
              <w:t>Педагоги,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обучающиеся</w:t>
            </w:r>
          </w:p>
        </w:tc>
        <w:tc>
          <w:tcPr>
            <w:tcW w:w="2409" w:type="dxa"/>
          </w:tcPr>
          <w:p w:rsidR="00F018EE" w:rsidRPr="005C2168" w:rsidRDefault="00F018EE" w:rsidP="00576945">
            <w:pPr>
              <w:pStyle w:val="TableParagraph"/>
              <w:tabs>
                <w:tab w:val="left" w:pos="0"/>
                <w:tab w:val="left" w:pos="35"/>
              </w:tabs>
              <w:ind w:left="107" w:right="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Недопущение попадания  ОО в число ШНОР,</w:t>
            </w:r>
            <w:r w:rsidRPr="005C216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ф</w:t>
            </w:r>
            <w:r w:rsidRPr="005C2168">
              <w:rPr>
                <w:color w:val="000000"/>
                <w:sz w:val="28"/>
                <w:szCs w:val="28"/>
                <w:lang w:val="ru-RU"/>
              </w:rPr>
              <w:t>ормирование у обучающихся позитивного отношения к объективной оценке образовательных результатов ВПР.</w:t>
            </w:r>
          </w:p>
          <w:p w:rsidR="00F018EE" w:rsidRPr="005C2168" w:rsidRDefault="00F018EE" w:rsidP="00576945">
            <w:pPr>
              <w:pStyle w:val="TableParagraph"/>
              <w:ind w:left="112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018EE" w:rsidRPr="005C2168" w:rsidRDefault="00F018EE" w:rsidP="0057694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C2168">
              <w:rPr>
                <w:sz w:val="28"/>
                <w:szCs w:val="28"/>
                <w:lang w:val="ru-RU"/>
              </w:rPr>
              <w:t>Сентябрь</w:t>
            </w:r>
          </w:p>
          <w:p w:rsidR="00F018EE" w:rsidRPr="005C2168" w:rsidRDefault="00F018EE" w:rsidP="00576945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:rsidR="00F018EE" w:rsidRPr="005C2168" w:rsidRDefault="00F018EE" w:rsidP="0057694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C2168">
              <w:rPr>
                <w:sz w:val="28"/>
                <w:szCs w:val="28"/>
                <w:lang w:val="ru-RU"/>
              </w:rPr>
              <w:t>Декабрь</w:t>
            </w:r>
          </w:p>
          <w:p w:rsidR="00F018EE" w:rsidRPr="005C2168" w:rsidRDefault="00F018EE" w:rsidP="00576945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</w:tcPr>
          <w:p w:rsidR="00F018EE" w:rsidRPr="005C2168" w:rsidRDefault="00F018EE" w:rsidP="00576945">
            <w:pPr>
              <w:pStyle w:val="TableParagraph"/>
              <w:ind w:left="111" w:right="176"/>
              <w:rPr>
                <w:sz w:val="28"/>
                <w:szCs w:val="28"/>
                <w:lang w:val="ru-RU"/>
              </w:rPr>
            </w:pPr>
            <w:r w:rsidRPr="005C2168">
              <w:rPr>
                <w:sz w:val="28"/>
                <w:szCs w:val="28"/>
                <w:lang w:val="ru-RU"/>
              </w:rPr>
              <w:t>Кадровые,</w:t>
            </w:r>
            <w:r w:rsidRPr="005C21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организаци</w:t>
            </w:r>
            <w:r w:rsidRPr="005C2168">
              <w:rPr>
                <w:sz w:val="28"/>
                <w:szCs w:val="28"/>
                <w:lang w:val="ru-RU"/>
              </w:rPr>
              <w:t>онные</w:t>
            </w:r>
          </w:p>
        </w:tc>
        <w:tc>
          <w:tcPr>
            <w:tcW w:w="2195" w:type="dxa"/>
          </w:tcPr>
          <w:p w:rsidR="00F018EE" w:rsidRDefault="00F018EE" w:rsidP="00576945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Педагоги,</w:t>
            </w:r>
          </w:p>
          <w:p w:rsidR="00F018EE" w:rsidRPr="00046DD2" w:rsidRDefault="00F018EE" w:rsidP="00576945">
            <w:pPr>
              <w:pStyle w:val="TableParagraph"/>
              <w:ind w:left="111"/>
              <w:rPr>
                <w:sz w:val="28"/>
                <w:szCs w:val="28"/>
              </w:rPr>
            </w:pPr>
            <w:r w:rsidRPr="0028650A">
              <w:rPr>
                <w:sz w:val="28"/>
                <w:szCs w:val="28"/>
                <w:lang w:val="ru-RU"/>
              </w:rPr>
              <w:t>Заместители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директора</w:t>
            </w:r>
          </w:p>
        </w:tc>
      </w:tr>
      <w:tr w:rsidR="00F018EE" w:rsidRPr="00046DD2" w:rsidTr="00576945">
        <w:trPr>
          <w:trHeight w:val="230"/>
        </w:trPr>
        <w:tc>
          <w:tcPr>
            <w:tcW w:w="15415" w:type="dxa"/>
            <w:gridSpan w:val="11"/>
          </w:tcPr>
          <w:p w:rsidR="00F018EE" w:rsidRPr="00202198" w:rsidRDefault="00F018EE" w:rsidP="00576945">
            <w:pPr>
              <w:pStyle w:val="TableParagraph"/>
              <w:ind w:left="5144" w:right="5136"/>
              <w:jc w:val="center"/>
              <w:rPr>
                <w:b/>
                <w:sz w:val="28"/>
                <w:szCs w:val="28"/>
                <w:lang w:val="ru-RU"/>
              </w:rPr>
            </w:pPr>
            <w:r w:rsidRPr="00202198">
              <w:rPr>
                <w:b/>
                <w:sz w:val="28"/>
                <w:szCs w:val="28"/>
                <w:lang w:val="ru-RU"/>
              </w:rPr>
              <w:t>Развитие</w:t>
            </w:r>
            <w:r w:rsidRPr="00202198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202198">
              <w:rPr>
                <w:b/>
                <w:sz w:val="28"/>
                <w:szCs w:val="28"/>
                <w:lang w:val="ru-RU"/>
              </w:rPr>
              <w:t>организационно-технологической</w:t>
            </w:r>
            <w:r w:rsidRPr="00202198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02198">
              <w:rPr>
                <w:b/>
                <w:sz w:val="28"/>
                <w:szCs w:val="28"/>
                <w:lang w:val="ru-RU"/>
              </w:rPr>
              <w:t>подсистемы</w:t>
            </w:r>
          </w:p>
        </w:tc>
      </w:tr>
      <w:tr w:rsidR="00F018EE" w:rsidRPr="00046DD2" w:rsidTr="00576945">
        <w:trPr>
          <w:trHeight w:val="1149"/>
        </w:trPr>
        <w:tc>
          <w:tcPr>
            <w:tcW w:w="427" w:type="dxa"/>
            <w:gridSpan w:val="2"/>
          </w:tcPr>
          <w:p w:rsidR="00F018EE" w:rsidRPr="00202198" w:rsidRDefault="00F018EE" w:rsidP="00576945">
            <w:pPr>
              <w:pStyle w:val="TableParagraph"/>
              <w:ind w:right="99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162" w:type="dxa"/>
          </w:tcPr>
          <w:p w:rsidR="00F018EE" w:rsidRPr="00046DD2" w:rsidRDefault="00F018EE" w:rsidP="00576945">
            <w:pPr>
              <w:pStyle w:val="TableParagraph"/>
              <w:tabs>
                <w:tab w:val="left" w:pos="35"/>
              </w:tabs>
              <w:ind w:left="107" w:right="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Разработка и реализация </w:t>
            </w:r>
            <w:r w:rsidRPr="00046DD2">
              <w:rPr>
                <w:spacing w:val="-2"/>
                <w:sz w:val="28"/>
                <w:szCs w:val="28"/>
                <w:lang w:val="ru-RU"/>
              </w:rPr>
              <w:t>нов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ой </w:t>
            </w:r>
            <w:r w:rsidRPr="00046DD2">
              <w:rPr>
                <w:sz w:val="28"/>
                <w:szCs w:val="28"/>
                <w:lang w:val="ru-RU"/>
              </w:rPr>
              <w:t>организационн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модели</w:t>
            </w:r>
          </w:p>
          <w:p w:rsidR="00F018EE" w:rsidRPr="00046DD2" w:rsidRDefault="00F018EE" w:rsidP="00576945">
            <w:pPr>
              <w:pStyle w:val="TableParagraph"/>
              <w:ind w:right="393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методической работы школы</w:t>
            </w:r>
          </w:p>
        </w:tc>
        <w:tc>
          <w:tcPr>
            <w:tcW w:w="1842" w:type="dxa"/>
          </w:tcPr>
          <w:p w:rsidR="00F018EE" w:rsidRPr="00202198" w:rsidRDefault="00F018EE" w:rsidP="00576945">
            <w:pPr>
              <w:pStyle w:val="TableParagraph"/>
              <w:ind w:left="108" w:right="71"/>
              <w:rPr>
                <w:sz w:val="28"/>
                <w:szCs w:val="28"/>
                <w:lang w:val="ru-RU"/>
              </w:rPr>
            </w:pPr>
            <w:r w:rsidRPr="00202198">
              <w:rPr>
                <w:sz w:val="28"/>
                <w:szCs w:val="28"/>
                <w:lang w:val="ru-RU"/>
              </w:rPr>
              <w:t>Внедрение</w:t>
            </w:r>
            <w:r w:rsidRPr="0020219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198">
              <w:rPr>
                <w:sz w:val="28"/>
                <w:szCs w:val="28"/>
                <w:lang w:val="ru-RU"/>
              </w:rPr>
              <w:t>новых</w:t>
            </w:r>
            <w:r w:rsidRPr="0020219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198">
              <w:rPr>
                <w:sz w:val="28"/>
                <w:szCs w:val="28"/>
                <w:lang w:val="ru-RU"/>
              </w:rPr>
              <w:t>моделей</w:t>
            </w:r>
            <w:r w:rsidRPr="0020219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198">
              <w:rPr>
                <w:spacing w:val="-1"/>
                <w:sz w:val="28"/>
                <w:szCs w:val="28"/>
                <w:lang w:val="ru-RU"/>
              </w:rPr>
              <w:t>управления</w:t>
            </w:r>
          </w:p>
        </w:tc>
        <w:tc>
          <w:tcPr>
            <w:tcW w:w="1631" w:type="dxa"/>
          </w:tcPr>
          <w:p w:rsidR="00F018EE" w:rsidRPr="00046DD2" w:rsidRDefault="00F018EE" w:rsidP="00576945">
            <w:pPr>
              <w:pStyle w:val="TableParagraph"/>
              <w:ind w:left="108" w:right="71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От</w:t>
            </w:r>
            <w:r w:rsidRPr="00046DD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фронтальной методической работы  к педагогическому взаимодействию на основе наставничества</w:t>
            </w:r>
          </w:p>
        </w:tc>
        <w:tc>
          <w:tcPr>
            <w:tcW w:w="2197" w:type="dxa"/>
            <w:gridSpan w:val="2"/>
          </w:tcPr>
          <w:p w:rsidR="00F018EE" w:rsidRPr="00965016" w:rsidRDefault="00F018EE" w:rsidP="00576945">
            <w:pPr>
              <w:pStyle w:val="TableParagraph"/>
              <w:ind w:left="109" w:right="121"/>
              <w:rPr>
                <w:sz w:val="28"/>
                <w:szCs w:val="28"/>
                <w:lang w:val="ru-RU"/>
              </w:rPr>
            </w:pPr>
            <w:r w:rsidRPr="00965016">
              <w:rPr>
                <w:sz w:val="28"/>
                <w:szCs w:val="28"/>
                <w:lang w:val="ru-RU"/>
              </w:rPr>
              <w:t>Рабочая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65016">
              <w:rPr>
                <w:sz w:val="28"/>
                <w:szCs w:val="28"/>
                <w:lang w:val="ru-RU"/>
              </w:rPr>
              <w:t>группа,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65016">
              <w:rPr>
                <w:spacing w:val="-1"/>
                <w:sz w:val="28"/>
                <w:szCs w:val="28"/>
                <w:lang w:val="ru-RU"/>
              </w:rPr>
              <w:t>администрация</w:t>
            </w:r>
          </w:p>
          <w:p w:rsidR="00F018EE" w:rsidRPr="00965016" w:rsidRDefault="00F018EE" w:rsidP="00576945">
            <w:pPr>
              <w:pStyle w:val="TableParagraph"/>
              <w:ind w:left="112" w:right="8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Руководители ШМО, педагоги</w:t>
            </w:r>
          </w:p>
        </w:tc>
        <w:tc>
          <w:tcPr>
            <w:tcW w:w="2409" w:type="dxa"/>
          </w:tcPr>
          <w:p w:rsidR="00F018EE" w:rsidRPr="00965016" w:rsidRDefault="00F018EE" w:rsidP="00576945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 xml:space="preserve">Повышение профессиональной компетентности педагоги, трансформация </w:t>
            </w:r>
            <w:r w:rsidRPr="00965016">
              <w:rPr>
                <w:sz w:val="28"/>
                <w:szCs w:val="28"/>
                <w:lang w:val="ru-RU"/>
              </w:rPr>
              <w:t>педагогического коллектива в обучающееся педагогическое сообщество</w:t>
            </w:r>
          </w:p>
        </w:tc>
        <w:tc>
          <w:tcPr>
            <w:tcW w:w="1134" w:type="dxa"/>
          </w:tcPr>
          <w:p w:rsidR="00F018EE" w:rsidRPr="00965016" w:rsidRDefault="00F018EE" w:rsidP="00576945">
            <w:pPr>
              <w:pStyle w:val="TableParagraph"/>
              <w:ind w:left="113" w:right="265"/>
              <w:rPr>
                <w:sz w:val="28"/>
                <w:szCs w:val="28"/>
                <w:lang w:val="ru-RU"/>
              </w:rPr>
            </w:pPr>
            <w:r w:rsidRPr="00965016">
              <w:rPr>
                <w:sz w:val="28"/>
                <w:szCs w:val="28"/>
                <w:lang w:val="ru-RU"/>
              </w:rPr>
              <w:t>Сентябрь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4-май 2025</w:t>
            </w:r>
          </w:p>
        </w:tc>
        <w:tc>
          <w:tcPr>
            <w:tcW w:w="1418" w:type="dxa"/>
          </w:tcPr>
          <w:p w:rsidR="00F018EE" w:rsidRPr="00046DD2" w:rsidRDefault="00F018EE" w:rsidP="00576945">
            <w:pPr>
              <w:pStyle w:val="TableParagraph"/>
              <w:ind w:left="111" w:right="206"/>
              <w:rPr>
                <w:sz w:val="28"/>
                <w:szCs w:val="28"/>
              </w:rPr>
            </w:pPr>
            <w:r w:rsidRPr="005C2168">
              <w:rPr>
                <w:sz w:val="28"/>
                <w:szCs w:val="28"/>
                <w:lang w:val="ru-RU"/>
              </w:rPr>
              <w:t>Кадровые,</w:t>
            </w:r>
            <w:r w:rsidRPr="005C21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организаци</w:t>
            </w:r>
            <w:r w:rsidRPr="005C2168">
              <w:rPr>
                <w:sz w:val="28"/>
                <w:szCs w:val="28"/>
                <w:lang w:val="ru-RU"/>
              </w:rPr>
              <w:t>онные</w:t>
            </w:r>
          </w:p>
        </w:tc>
        <w:tc>
          <w:tcPr>
            <w:tcW w:w="2195" w:type="dxa"/>
          </w:tcPr>
          <w:p w:rsidR="00F018EE" w:rsidRPr="00046DD2" w:rsidRDefault="00F018EE" w:rsidP="00576945">
            <w:pPr>
              <w:pStyle w:val="TableParagraph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Руководители ШМО, </w:t>
            </w:r>
            <w:r w:rsidRPr="0028650A">
              <w:rPr>
                <w:sz w:val="28"/>
                <w:szCs w:val="28"/>
                <w:lang w:val="ru-RU"/>
              </w:rPr>
              <w:t>Заместители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директора</w:t>
            </w:r>
          </w:p>
        </w:tc>
      </w:tr>
      <w:tr w:rsidR="00F018EE" w:rsidRPr="00046DD2" w:rsidTr="00576945">
        <w:trPr>
          <w:trHeight w:val="1610"/>
        </w:trPr>
        <w:tc>
          <w:tcPr>
            <w:tcW w:w="427" w:type="dxa"/>
            <w:gridSpan w:val="2"/>
          </w:tcPr>
          <w:p w:rsidR="00F018EE" w:rsidRPr="00202198" w:rsidRDefault="00F018EE" w:rsidP="00576945">
            <w:pPr>
              <w:pStyle w:val="TableParagraph"/>
              <w:ind w:right="99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6</w:t>
            </w:r>
          </w:p>
        </w:tc>
        <w:tc>
          <w:tcPr>
            <w:tcW w:w="2162" w:type="dxa"/>
          </w:tcPr>
          <w:p w:rsidR="00F018EE" w:rsidRPr="004A182D" w:rsidRDefault="00F018EE" w:rsidP="00576945">
            <w:pPr>
              <w:pStyle w:val="TableParagraph"/>
              <w:tabs>
                <w:tab w:val="left" w:pos="1752"/>
              </w:tabs>
              <w:ind w:left="107" w:right="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Результативность участия педагогов в профессиональных конкурсах, представлении положительного педагогического опыта </w:t>
            </w:r>
          </w:p>
        </w:tc>
        <w:tc>
          <w:tcPr>
            <w:tcW w:w="1842" w:type="dxa"/>
          </w:tcPr>
          <w:p w:rsidR="00F018EE" w:rsidRPr="00046DD2" w:rsidRDefault="00F018EE" w:rsidP="00576945">
            <w:pPr>
              <w:pStyle w:val="TableParagraph"/>
              <w:tabs>
                <w:tab w:val="left" w:pos="0"/>
                <w:tab w:val="left" w:pos="35"/>
              </w:tabs>
              <w:ind w:left="107" w:right="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046DD2">
              <w:rPr>
                <w:sz w:val="28"/>
                <w:szCs w:val="28"/>
                <w:lang w:val="ru-RU"/>
              </w:rPr>
              <w:t>оложительная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динамика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конкурсной деятельности педагогов,  повышение успешности участия педагогов  </w:t>
            </w:r>
            <w:r w:rsidRPr="00046DD2">
              <w:rPr>
                <w:spacing w:val="-5"/>
                <w:sz w:val="28"/>
                <w:szCs w:val="28"/>
                <w:lang w:val="ru-RU"/>
              </w:rPr>
              <w:t>в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</w:p>
          <w:p w:rsidR="00F018EE" w:rsidRPr="00BB6D91" w:rsidRDefault="00F018EE" w:rsidP="00576945">
            <w:pPr>
              <w:pStyle w:val="TableParagraph"/>
              <w:ind w:left="108" w:right="14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профессиональных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конкурсах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31" w:type="dxa"/>
          </w:tcPr>
          <w:p w:rsidR="00F018EE" w:rsidRPr="00046DD2" w:rsidRDefault="00F018EE" w:rsidP="00576945">
            <w:pPr>
              <w:pStyle w:val="TableParagraph"/>
              <w:tabs>
                <w:tab w:val="left" w:pos="1785"/>
              </w:tabs>
              <w:ind w:left="108" w:right="-7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Рост активности, педагогического творчества</w:t>
            </w:r>
            <w:r w:rsidRPr="00046DD2">
              <w:rPr>
                <w:sz w:val="28"/>
                <w:szCs w:val="28"/>
                <w:lang w:val="ru-RU"/>
              </w:rPr>
              <w:tab/>
            </w:r>
            <w:r w:rsidRPr="00046DD2">
              <w:rPr>
                <w:spacing w:val="-3"/>
                <w:sz w:val="28"/>
                <w:szCs w:val="28"/>
                <w:lang w:val="ru-RU"/>
              </w:rPr>
              <w:t>с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воспитанниками</w:t>
            </w:r>
            <w:r w:rsidRPr="00046DD2">
              <w:rPr>
                <w:sz w:val="28"/>
                <w:szCs w:val="28"/>
                <w:lang w:val="ru-RU"/>
              </w:rPr>
              <w:tab/>
            </w:r>
            <w:r w:rsidRPr="00046DD2">
              <w:rPr>
                <w:spacing w:val="-4"/>
                <w:sz w:val="28"/>
                <w:szCs w:val="28"/>
                <w:lang w:val="ru-RU"/>
              </w:rPr>
              <w:t>с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особыми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образовательными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потребностями</w:t>
            </w:r>
          </w:p>
        </w:tc>
        <w:tc>
          <w:tcPr>
            <w:tcW w:w="2197" w:type="dxa"/>
            <w:gridSpan w:val="2"/>
          </w:tcPr>
          <w:p w:rsidR="00F018EE" w:rsidRPr="00BB6D91" w:rsidRDefault="00F018EE" w:rsidP="0057694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BB6D91">
              <w:rPr>
                <w:sz w:val="28"/>
                <w:szCs w:val="28"/>
                <w:lang w:val="ru-RU"/>
              </w:rPr>
              <w:t>Педагоги</w:t>
            </w:r>
          </w:p>
          <w:p w:rsidR="00F018EE" w:rsidRPr="00046DD2" w:rsidRDefault="00F018EE" w:rsidP="00576945">
            <w:pPr>
              <w:pStyle w:val="TableParagraph"/>
              <w:ind w:left="112" w:right="88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018EE" w:rsidRPr="00BB6D91" w:rsidRDefault="00F018EE" w:rsidP="00576945">
            <w:pPr>
              <w:pStyle w:val="TableParagraph"/>
              <w:ind w:left="110" w:right="14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личностного потенциала педагога, переход к непрерывному учительскому росту</w:t>
            </w:r>
          </w:p>
        </w:tc>
        <w:tc>
          <w:tcPr>
            <w:tcW w:w="1134" w:type="dxa"/>
          </w:tcPr>
          <w:p w:rsidR="00F018EE" w:rsidRPr="00BB6D91" w:rsidRDefault="00F018EE" w:rsidP="00576945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течение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всего</w:t>
            </w:r>
            <w:r w:rsidRPr="00046DD2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срока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реализации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418" w:type="dxa"/>
          </w:tcPr>
          <w:p w:rsidR="00F018EE" w:rsidRPr="00046DD2" w:rsidRDefault="00F018EE" w:rsidP="00576945">
            <w:pPr>
              <w:pStyle w:val="TableParagraph"/>
              <w:ind w:left="111"/>
              <w:rPr>
                <w:sz w:val="28"/>
                <w:szCs w:val="28"/>
              </w:rPr>
            </w:pPr>
            <w:r w:rsidRPr="005C2168">
              <w:rPr>
                <w:sz w:val="28"/>
                <w:szCs w:val="28"/>
                <w:lang w:val="ru-RU"/>
              </w:rPr>
              <w:t>Кадровые,</w:t>
            </w:r>
            <w:r w:rsidRPr="005C21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организаци</w:t>
            </w:r>
            <w:r w:rsidRPr="005C2168">
              <w:rPr>
                <w:sz w:val="28"/>
                <w:szCs w:val="28"/>
                <w:lang w:val="ru-RU"/>
              </w:rPr>
              <w:t>онные</w:t>
            </w:r>
          </w:p>
        </w:tc>
        <w:tc>
          <w:tcPr>
            <w:tcW w:w="2195" w:type="dxa"/>
          </w:tcPr>
          <w:p w:rsidR="00F018EE" w:rsidRPr="00BB6D91" w:rsidRDefault="00F018EE" w:rsidP="00576945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Руководители ШМО, </w:t>
            </w:r>
            <w:r w:rsidRPr="0028650A">
              <w:rPr>
                <w:sz w:val="28"/>
                <w:szCs w:val="28"/>
                <w:lang w:val="ru-RU"/>
              </w:rPr>
              <w:t>Заместители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директора, педагоги</w:t>
            </w:r>
          </w:p>
        </w:tc>
      </w:tr>
      <w:tr w:rsidR="00F018EE" w:rsidRPr="00046DD2" w:rsidTr="00576945">
        <w:trPr>
          <w:trHeight w:val="690"/>
        </w:trPr>
        <w:tc>
          <w:tcPr>
            <w:tcW w:w="427" w:type="dxa"/>
            <w:gridSpan w:val="2"/>
          </w:tcPr>
          <w:p w:rsidR="00F018EE" w:rsidRPr="00BB6D91" w:rsidRDefault="00F018EE" w:rsidP="00576945">
            <w:pPr>
              <w:pStyle w:val="TableParagraph"/>
              <w:ind w:left="88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162" w:type="dxa"/>
          </w:tcPr>
          <w:p w:rsidR="00F018EE" w:rsidRPr="00046DD2" w:rsidRDefault="00F018EE" w:rsidP="00576945">
            <w:pPr>
              <w:pStyle w:val="TableParagraph"/>
              <w:tabs>
                <w:tab w:val="left" w:pos="1304"/>
              </w:tabs>
              <w:ind w:left="107"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Поддержка молодых педагогов</w:t>
            </w:r>
          </w:p>
        </w:tc>
        <w:tc>
          <w:tcPr>
            <w:tcW w:w="1842" w:type="dxa"/>
          </w:tcPr>
          <w:p w:rsidR="00F018EE" w:rsidRPr="00717700" w:rsidRDefault="00F018EE" w:rsidP="00576945">
            <w:pPr>
              <w:pStyle w:val="TableParagraph"/>
              <w:ind w:left="108" w:right="38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системы наставничества</w:t>
            </w:r>
          </w:p>
        </w:tc>
        <w:tc>
          <w:tcPr>
            <w:tcW w:w="1631" w:type="dxa"/>
          </w:tcPr>
          <w:p w:rsidR="00F018EE" w:rsidRPr="00BB6D91" w:rsidRDefault="00F018EE" w:rsidP="00576945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Сопров</w:t>
            </w:r>
            <w:r w:rsidRPr="00BB6D91">
              <w:rPr>
                <w:spacing w:val="-1"/>
                <w:sz w:val="28"/>
                <w:szCs w:val="28"/>
                <w:lang w:val="ru-RU"/>
              </w:rPr>
              <w:t>ождение</w:t>
            </w:r>
            <w:r w:rsidRPr="00BB6D91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молодых </w:t>
            </w:r>
            <w:r w:rsidRPr="00BB6D91">
              <w:rPr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2197" w:type="dxa"/>
            <w:gridSpan w:val="2"/>
          </w:tcPr>
          <w:p w:rsidR="00F018EE" w:rsidRPr="00046DD2" w:rsidRDefault="00F018EE" w:rsidP="00576945">
            <w:pPr>
              <w:pStyle w:val="TableParagraph"/>
              <w:ind w:left="112" w:right="18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Руководители ШМО, педагоги</w:t>
            </w:r>
            <w:r w:rsidRPr="00046DD2">
              <w:rPr>
                <w:spacing w:val="-1"/>
                <w:sz w:val="28"/>
                <w:szCs w:val="28"/>
              </w:rPr>
              <w:t>,</w:t>
            </w:r>
          </w:p>
        </w:tc>
        <w:tc>
          <w:tcPr>
            <w:tcW w:w="2409" w:type="dxa"/>
          </w:tcPr>
          <w:p w:rsidR="00F018EE" w:rsidRPr="00717700" w:rsidRDefault="00F018EE" w:rsidP="00576945">
            <w:pPr>
              <w:pStyle w:val="TableParagraph"/>
              <w:ind w:left="110"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Развитие личностного потенциала педагога, переход к непрерывному </w:t>
            </w:r>
            <w:r>
              <w:rPr>
                <w:sz w:val="28"/>
                <w:szCs w:val="28"/>
                <w:lang w:val="ru-RU"/>
              </w:rPr>
              <w:lastRenderedPageBreak/>
              <w:t>учительскому росту,  вовлеченность в методическую и конкурсную деятельность.</w:t>
            </w:r>
          </w:p>
        </w:tc>
        <w:tc>
          <w:tcPr>
            <w:tcW w:w="1134" w:type="dxa"/>
          </w:tcPr>
          <w:p w:rsidR="00F018EE" w:rsidRPr="00717700" w:rsidRDefault="00F018EE" w:rsidP="00576945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lastRenderedPageBreak/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течение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всего</w:t>
            </w:r>
            <w:r w:rsidRPr="00046DD2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срока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реализа</w:t>
            </w:r>
            <w:r w:rsidRPr="00046DD2">
              <w:rPr>
                <w:sz w:val="28"/>
                <w:szCs w:val="28"/>
                <w:lang w:val="ru-RU"/>
              </w:rPr>
              <w:lastRenderedPageBreak/>
              <w:t>ции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418" w:type="dxa"/>
          </w:tcPr>
          <w:p w:rsidR="00F018EE" w:rsidRPr="00046DD2" w:rsidRDefault="00F018EE" w:rsidP="00576945">
            <w:pPr>
              <w:pStyle w:val="TableParagraph"/>
              <w:ind w:left="111"/>
              <w:rPr>
                <w:sz w:val="28"/>
                <w:szCs w:val="28"/>
              </w:rPr>
            </w:pPr>
            <w:r w:rsidRPr="005C2168">
              <w:rPr>
                <w:sz w:val="28"/>
                <w:szCs w:val="28"/>
                <w:lang w:val="ru-RU"/>
              </w:rPr>
              <w:lastRenderedPageBreak/>
              <w:t>Кадровые,</w:t>
            </w:r>
            <w:r w:rsidRPr="005C21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организаци</w:t>
            </w:r>
            <w:r w:rsidRPr="005C2168">
              <w:rPr>
                <w:sz w:val="28"/>
                <w:szCs w:val="28"/>
                <w:lang w:val="ru-RU"/>
              </w:rPr>
              <w:t>онные</w:t>
            </w:r>
          </w:p>
        </w:tc>
        <w:tc>
          <w:tcPr>
            <w:tcW w:w="2195" w:type="dxa"/>
          </w:tcPr>
          <w:p w:rsidR="00F018EE" w:rsidRPr="00BB6D91" w:rsidRDefault="00F018EE" w:rsidP="00576945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Руководители ШМО, </w:t>
            </w:r>
            <w:r w:rsidRPr="0028650A">
              <w:rPr>
                <w:sz w:val="28"/>
                <w:szCs w:val="28"/>
                <w:lang w:val="ru-RU"/>
              </w:rPr>
              <w:t>Заместители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директора, педагоги</w:t>
            </w:r>
          </w:p>
        </w:tc>
      </w:tr>
      <w:tr w:rsidR="00F018EE" w:rsidRPr="00046DD2" w:rsidTr="00576945">
        <w:trPr>
          <w:trHeight w:val="690"/>
        </w:trPr>
        <w:tc>
          <w:tcPr>
            <w:tcW w:w="427" w:type="dxa"/>
            <w:gridSpan w:val="2"/>
          </w:tcPr>
          <w:p w:rsidR="00F018EE" w:rsidRPr="00615686" w:rsidRDefault="00F018EE" w:rsidP="00576945">
            <w:pPr>
              <w:pStyle w:val="TableParagraph"/>
              <w:ind w:left="88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2162" w:type="dxa"/>
          </w:tcPr>
          <w:p w:rsidR="00F018EE" w:rsidRPr="00615686" w:rsidRDefault="00F018EE" w:rsidP="00576945">
            <w:pPr>
              <w:pStyle w:val="TableParagraph"/>
              <w:tabs>
                <w:tab w:val="left" w:pos="1304"/>
              </w:tabs>
              <w:ind w:left="107"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Переход к организации повышения квалификации педагогов на диагностической основе</w:t>
            </w:r>
          </w:p>
        </w:tc>
        <w:tc>
          <w:tcPr>
            <w:tcW w:w="1842" w:type="dxa"/>
          </w:tcPr>
          <w:p w:rsidR="00F018EE" w:rsidRPr="00615686" w:rsidRDefault="00F018EE" w:rsidP="00576945">
            <w:pPr>
              <w:pStyle w:val="TableParagraph"/>
              <w:ind w:left="108" w:right="38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Переход к индивидуальным образовательным маршрутам повышения квалификации, тьютерского сопровождения педагогов</w:t>
            </w:r>
          </w:p>
        </w:tc>
        <w:tc>
          <w:tcPr>
            <w:tcW w:w="1631" w:type="dxa"/>
          </w:tcPr>
          <w:p w:rsidR="00F018EE" w:rsidRPr="00615686" w:rsidRDefault="00F018EE" w:rsidP="00576945">
            <w:pPr>
              <w:pStyle w:val="TableParagraph"/>
              <w:ind w:left="108"/>
              <w:rPr>
                <w:spacing w:val="-1"/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Рост профессиональной компетенций педагогов</w:t>
            </w:r>
          </w:p>
        </w:tc>
        <w:tc>
          <w:tcPr>
            <w:tcW w:w="2197" w:type="dxa"/>
            <w:gridSpan w:val="2"/>
          </w:tcPr>
          <w:p w:rsidR="00F018EE" w:rsidRPr="00615686" w:rsidRDefault="00F018EE" w:rsidP="00576945">
            <w:pPr>
              <w:pStyle w:val="TableParagraph"/>
              <w:ind w:left="112" w:right="18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</w:t>
            </w:r>
          </w:p>
        </w:tc>
        <w:tc>
          <w:tcPr>
            <w:tcW w:w="2409" w:type="dxa"/>
          </w:tcPr>
          <w:p w:rsidR="00F018EE" w:rsidRPr="00615686" w:rsidRDefault="00F018EE" w:rsidP="00576945">
            <w:pPr>
              <w:pStyle w:val="TableParagraph"/>
              <w:ind w:left="110"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личностного потенциала педагога, переход к непрерывному учительскому росту</w:t>
            </w:r>
          </w:p>
        </w:tc>
        <w:tc>
          <w:tcPr>
            <w:tcW w:w="1134" w:type="dxa"/>
          </w:tcPr>
          <w:p w:rsidR="00F018EE" w:rsidRPr="00615686" w:rsidRDefault="00F018EE" w:rsidP="00576945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965016">
              <w:rPr>
                <w:sz w:val="28"/>
                <w:szCs w:val="28"/>
                <w:lang w:val="ru-RU"/>
              </w:rPr>
              <w:t>Сентябрь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4-май 2025</w:t>
            </w:r>
          </w:p>
        </w:tc>
        <w:tc>
          <w:tcPr>
            <w:tcW w:w="1418" w:type="dxa"/>
          </w:tcPr>
          <w:p w:rsidR="00F018EE" w:rsidRPr="00046DD2" w:rsidRDefault="00F018EE" w:rsidP="00576945">
            <w:pPr>
              <w:pStyle w:val="TableParagraph"/>
              <w:ind w:left="111"/>
              <w:rPr>
                <w:sz w:val="28"/>
                <w:szCs w:val="28"/>
              </w:rPr>
            </w:pPr>
            <w:r w:rsidRPr="005C2168">
              <w:rPr>
                <w:sz w:val="28"/>
                <w:szCs w:val="28"/>
                <w:lang w:val="ru-RU"/>
              </w:rPr>
              <w:t>Кадровые,</w:t>
            </w:r>
            <w:r w:rsidRPr="005C21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организаци</w:t>
            </w:r>
            <w:r w:rsidRPr="005C2168">
              <w:rPr>
                <w:sz w:val="28"/>
                <w:szCs w:val="28"/>
                <w:lang w:val="ru-RU"/>
              </w:rPr>
              <w:t>онные</w:t>
            </w:r>
          </w:p>
        </w:tc>
        <w:tc>
          <w:tcPr>
            <w:tcW w:w="2195" w:type="dxa"/>
          </w:tcPr>
          <w:p w:rsidR="00F018EE" w:rsidRPr="00BB6D91" w:rsidRDefault="00F018EE" w:rsidP="00576945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28650A">
              <w:rPr>
                <w:sz w:val="28"/>
                <w:szCs w:val="28"/>
                <w:lang w:val="ru-RU"/>
              </w:rPr>
              <w:t>Заместители</w:t>
            </w:r>
            <w:r w:rsidRPr="0028650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директора, педагоги</w:t>
            </w:r>
          </w:p>
        </w:tc>
      </w:tr>
      <w:tr w:rsidR="00F018EE" w:rsidRPr="00046DD2" w:rsidTr="00576945">
        <w:trPr>
          <w:trHeight w:val="230"/>
        </w:trPr>
        <w:tc>
          <w:tcPr>
            <w:tcW w:w="15415" w:type="dxa"/>
            <w:gridSpan w:val="11"/>
          </w:tcPr>
          <w:p w:rsidR="00F018EE" w:rsidRPr="00046DD2" w:rsidRDefault="00F018EE" w:rsidP="0057694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46DD2">
              <w:rPr>
                <w:b/>
                <w:sz w:val="28"/>
                <w:szCs w:val="28"/>
                <w:lang w:val="ru-RU"/>
              </w:rPr>
              <w:t>Изменения</w:t>
            </w:r>
            <w:r w:rsidRPr="00046DD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b/>
                <w:sz w:val="28"/>
                <w:szCs w:val="28"/>
                <w:lang w:val="ru-RU"/>
              </w:rPr>
              <w:t>в</w:t>
            </w:r>
            <w:r w:rsidRPr="00046DD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b/>
                <w:sz w:val="28"/>
                <w:szCs w:val="28"/>
                <w:lang w:val="ru-RU"/>
              </w:rPr>
              <w:t>ресурсном</w:t>
            </w:r>
            <w:r w:rsidRPr="00046DD2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b/>
                <w:sz w:val="28"/>
                <w:szCs w:val="28"/>
                <w:lang w:val="ru-RU"/>
              </w:rPr>
              <w:t>обеспечении</w:t>
            </w:r>
            <w:r w:rsidRPr="00046DD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ОО</w:t>
            </w:r>
          </w:p>
        </w:tc>
      </w:tr>
      <w:tr w:rsidR="00F018EE" w:rsidRPr="00046DD2" w:rsidTr="00576945">
        <w:trPr>
          <w:trHeight w:val="1690"/>
        </w:trPr>
        <w:tc>
          <w:tcPr>
            <w:tcW w:w="427" w:type="dxa"/>
            <w:gridSpan w:val="2"/>
          </w:tcPr>
          <w:p w:rsidR="00F018EE" w:rsidRPr="00615686" w:rsidRDefault="00F018EE" w:rsidP="00576945">
            <w:pPr>
              <w:pStyle w:val="TableParagraph"/>
              <w:ind w:left="87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62" w:type="dxa"/>
          </w:tcPr>
          <w:p w:rsidR="00F018EE" w:rsidRDefault="00F018EE" w:rsidP="00576945">
            <w:pPr>
              <w:pStyle w:val="TableParagraph"/>
              <w:ind w:left="107" w:right="9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Создание </w:t>
            </w:r>
            <w:r w:rsidRPr="004A0731">
              <w:rPr>
                <w:sz w:val="28"/>
                <w:szCs w:val="28"/>
                <w:lang w:val="ru-RU"/>
              </w:rPr>
              <w:t>школьн</w:t>
            </w:r>
            <w:r>
              <w:rPr>
                <w:sz w:val="28"/>
                <w:szCs w:val="28"/>
                <w:lang w:val="ru-RU"/>
              </w:rPr>
              <w:t>ого</w:t>
            </w:r>
          </w:p>
          <w:p w:rsidR="00F018EE" w:rsidRPr="004A0731" w:rsidRDefault="00F018EE" w:rsidP="00576945">
            <w:pPr>
              <w:pStyle w:val="TableParagraph"/>
              <w:ind w:left="107" w:right="91"/>
              <w:rPr>
                <w:sz w:val="28"/>
                <w:szCs w:val="28"/>
                <w:lang w:val="ru-RU"/>
              </w:rPr>
            </w:pPr>
            <w:r w:rsidRPr="004A0731">
              <w:rPr>
                <w:sz w:val="28"/>
                <w:szCs w:val="28"/>
                <w:lang w:val="ru-RU"/>
              </w:rPr>
              <w:t>банк</w:t>
            </w:r>
            <w:r>
              <w:rPr>
                <w:sz w:val="28"/>
                <w:szCs w:val="28"/>
                <w:lang w:val="ru-RU"/>
              </w:rPr>
              <w:t>а</w:t>
            </w:r>
            <w:r w:rsidRPr="004A0731">
              <w:rPr>
                <w:sz w:val="28"/>
                <w:szCs w:val="28"/>
                <w:lang w:val="ru-RU"/>
              </w:rPr>
              <w:t xml:space="preserve"> оригинальных  методических разработок, пригодных для </w:t>
            </w:r>
            <w:r w:rsidRPr="004A0731">
              <w:rPr>
                <w:sz w:val="28"/>
                <w:szCs w:val="28"/>
                <w:lang w:val="ru-RU"/>
              </w:rPr>
              <w:lastRenderedPageBreak/>
              <w:t>тиражирования и представления на конкурсах разных уровней</w:t>
            </w:r>
          </w:p>
        </w:tc>
        <w:tc>
          <w:tcPr>
            <w:tcW w:w="1842" w:type="dxa"/>
          </w:tcPr>
          <w:p w:rsidR="00F018EE" w:rsidRPr="004A0731" w:rsidRDefault="00F018EE" w:rsidP="00576945">
            <w:pPr>
              <w:pStyle w:val="TableParagraph"/>
              <w:tabs>
                <w:tab w:val="left" w:pos="1053"/>
              </w:tabs>
              <w:ind w:left="108" w:right="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Учебно-методическое оснащение педагогов</w:t>
            </w:r>
          </w:p>
        </w:tc>
        <w:tc>
          <w:tcPr>
            <w:tcW w:w="1631" w:type="dxa"/>
          </w:tcPr>
          <w:p w:rsidR="00F018EE" w:rsidRPr="00046DD2" w:rsidRDefault="00F018EE" w:rsidP="00576945">
            <w:pPr>
              <w:pStyle w:val="TableParagraph"/>
              <w:tabs>
                <w:tab w:val="left" w:pos="799"/>
                <w:tab w:val="left" w:pos="1781"/>
              </w:tabs>
              <w:ind w:left="108" w:right="94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однообразия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приемов и методов </w:t>
            </w:r>
            <w:r w:rsidRPr="00046DD2">
              <w:rPr>
                <w:spacing w:val="-4"/>
                <w:sz w:val="28"/>
                <w:szCs w:val="28"/>
                <w:lang w:val="ru-RU"/>
              </w:rPr>
              <w:t>к</w:t>
            </w:r>
          </w:p>
          <w:p w:rsidR="00F018EE" w:rsidRPr="00046DD2" w:rsidRDefault="00F018EE" w:rsidP="00576945">
            <w:pPr>
              <w:pStyle w:val="TableParagraph"/>
              <w:tabs>
                <w:tab w:val="left" w:pos="71"/>
              </w:tabs>
              <w:ind w:left="108" w:right="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Pr="00046DD2">
              <w:rPr>
                <w:sz w:val="28"/>
                <w:szCs w:val="28"/>
                <w:lang w:val="ru-RU"/>
              </w:rPr>
              <w:t>ногообразию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форм эффективно</w:t>
            </w:r>
            <w:r>
              <w:rPr>
                <w:spacing w:val="-4"/>
                <w:sz w:val="28"/>
                <w:szCs w:val="28"/>
                <w:lang w:val="ru-RU"/>
              </w:rPr>
              <w:lastRenderedPageBreak/>
              <w:t>го современного урока</w:t>
            </w:r>
          </w:p>
        </w:tc>
        <w:tc>
          <w:tcPr>
            <w:tcW w:w="2197" w:type="dxa"/>
            <w:gridSpan w:val="2"/>
          </w:tcPr>
          <w:p w:rsidR="00F018EE" w:rsidRPr="00965016" w:rsidRDefault="00F018EE" w:rsidP="00576945">
            <w:pPr>
              <w:pStyle w:val="TableParagraph"/>
              <w:ind w:left="109" w:right="121"/>
              <w:rPr>
                <w:sz w:val="28"/>
                <w:szCs w:val="28"/>
                <w:lang w:val="ru-RU"/>
              </w:rPr>
            </w:pPr>
            <w:r w:rsidRPr="00965016">
              <w:rPr>
                <w:sz w:val="28"/>
                <w:szCs w:val="28"/>
                <w:lang w:val="ru-RU"/>
              </w:rPr>
              <w:lastRenderedPageBreak/>
              <w:t>Рабочая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65016">
              <w:rPr>
                <w:sz w:val="28"/>
                <w:szCs w:val="28"/>
                <w:lang w:val="ru-RU"/>
              </w:rPr>
              <w:t>группа,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65016">
              <w:rPr>
                <w:spacing w:val="-1"/>
                <w:sz w:val="28"/>
                <w:szCs w:val="28"/>
                <w:lang w:val="ru-RU"/>
              </w:rPr>
              <w:t>администрация</w:t>
            </w:r>
          </w:p>
          <w:p w:rsidR="00F018EE" w:rsidRPr="00360B1C" w:rsidRDefault="00F018EE" w:rsidP="00576945">
            <w:pPr>
              <w:pStyle w:val="TableParagraph"/>
              <w:ind w:left="1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Руководители ШМО, педагоги</w:t>
            </w:r>
          </w:p>
        </w:tc>
        <w:tc>
          <w:tcPr>
            <w:tcW w:w="2409" w:type="dxa"/>
          </w:tcPr>
          <w:p w:rsidR="00F018EE" w:rsidRDefault="00F018EE" w:rsidP="00576945">
            <w:pPr>
              <w:pStyle w:val="TableParagraph"/>
              <w:ind w:left="107" w:right="9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</w:t>
            </w:r>
            <w:r w:rsidRPr="004A0731">
              <w:rPr>
                <w:sz w:val="28"/>
                <w:szCs w:val="28"/>
                <w:lang w:val="ru-RU"/>
              </w:rPr>
              <w:t>кольн</w:t>
            </w:r>
            <w:r>
              <w:rPr>
                <w:sz w:val="28"/>
                <w:szCs w:val="28"/>
                <w:lang w:val="ru-RU"/>
              </w:rPr>
              <w:t>ый</w:t>
            </w:r>
          </w:p>
          <w:p w:rsidR="00F018EE" w:rsidRPr="00046DD2" w:rsidRDefault="00F018EE" w:rsidP="00576945">
            <w:pPr>
              <w:pStyle w:val="TableParagraph"/>
              <w:ind w:left="110" w:right="94"/>
              <w:rPr>
                <w:sz w:val="28"/>
                <w:szCs w:val="28"/>
                <w:lang w:val="ru-RU"/>
              </w:rPr>
            </w:pPr>
            <w:r w:rsidRPr="004A0731">
              <w:rPr>
                <w:sz w:val="28"/>
                <w:szCs w:val="28"/>
                <w:lang w:val="ru-RU"/>
              </w:rPr>
              <w:t xml:space="preserve">банк оригинальных  методических разработок, пригодных для тиражирования и </w:t>
            </w:r>
            <w:r w:rsidRPr="004A0731">
              <w:rPr>
                <w:sz w:val="28"/>
                <w:szCs w:val="28"/>
                <w:lang w:val="ru-RU"/>
              </w:rPr>
              <w:lastRenderedPageBreak/>
              <w:t>представления на конкурсах разных уровней</w:t>
            </w:r>
          </w:p>
        </w:tc>
        <w:tc>
          <w:tcPr>
            <w:tcW w:w="1134" w:type="dxa"/>
          </w:tcPr>
          <w:p w:rsidR="00F018EE" w:rsidRPr="00046DD2" w:rsidRDefault="00F018EE" w:rsidP="00576945">
            <w:pPr>
              <w:pStyle w:val="TableParagraph"/>
              <w:tabs>
                <w:tab w:val="left" w:pos="0"/>
              </w:tabs>
              <w:ind w:left="113" w:right="92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lastRenderedPageBreak/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течение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всего</w:t>
            </w:r>
            <w:r w:rsidRPr="00046DD2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срока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реализации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проект</w:t>
            </w:r>
            <w:r w:rsidRPr="00046DD2">
              <w:rPr>
                <w:sz w:val="28"/>
                <w:szCs w:val="28"/>
                <w:lang w:val="ru-RU"/>
              </w:rPr>
              <w:lastRenderedPageBreak/>
              <w:t>а</w:t>
            </w:r>
          </w:p>
        </w:tc>
        <w:tc>
          <w:tcPr>
            <w:tcW w:w="1418" w:type="dxa"/>
          </w:tcPr>
          <w:p w:rsidR="00F018EE" w:rsidRPr="00046DD2" w:rsidRDefault="00F018EE" w:rsidP="00576945">
            <w:pPr>
              <w:pStyle w:val="TableParagraph"/>
              <w:ind w:left="111" w:right="299"/>
              <w:rPr>
                <w:sz w:val="28"/>
                <w:szCs w:val="28"/>
              </w:rPr>
            </w:pPr>
            <w:r w:rsidRPr="005C2168">
              <w:rPr>
                <w:sz w:val="28"/>
                <w:szCs w:val="28"/>
                <w:lang w:val="ru-RU"/>
              </w:rPr>
              <w:lastRenderedPageBreak/>
              <w:t>Кадровые,</w:t>
            </w:r>
            <w:r w:rsidRPr="005C2168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5C2168">
              <w:rPr>
                <w:spacing w:val="-1"/>
                <w:sz w:val="28"/>
                <w:szCs w:val="28"/>
                <w:lang w:val="ru-RU"/>
              </w:rPr>
              <w:t>временные</w:t>
            </w:r>
          </w:p>
        </w:tc>
        <w:tc>
          <w:tcPr>
            <w:tcW w:w="2195" w:type="dxa"/>
          </w:tcPr>
          <w:p w:rsidR="00F018EE" w:rsidRPr="00965016" w:rsidRDefault="00F018EE" w:rsidP="00576945">
            <w:pPr>
              <w:pStyle w:val="TableParagraph"/>
              <w:ind w:left="109" w:right="121"/>
              <w:rPr>
                <w:sz w:val="28"/>
                <w:szCs w:val="28"/>
                <w:lang w:val="ru-RU"/>
              </w:rPr>
            </w:pPr>
            <w:r w:rsidRPr="00965016">
              <w:rPr>
                <w:sz w:val="28"/>
                <w:szCs w:val="28"/>
                <w:lang w:val="ru-RU"/>
              </w:rPr>
              <w:t>Рабочая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65016">
              <w:rPr>
                <w:sz w:val="28"/>
                <w:szCs w:val="28"/>
                <w:lang w:val="ru-RU"/>
              </w:rPr>
              <w:t>группа,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65016">
              <w:rPr>
                <w:spacing w:val="-1"/>
                <w:sz w:val="28"/>
                <w:szCs w:val="28"/>
                <w:lang w:val="ru-RU"/>
              </w:rPr>
              <w:t>администрация</w:t>
            </w:r>
          </w:p>
          <w:p w:rsidR="00F018EE" w:rsidRPr="00360B1C" w:rsidRDefault="00F018EE" w:rsidP="00576945">
            <w:pPr>
              <w:pStyle w:val="TableParagraph"/>
              <w:ind w:left="111" w:right="4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Руководители ШМО, педагоги</w:t>
            </w:r>
          </w:p>
        </w:tc>
      </w:tr>
      <w:tr w:rsidR="00F018EE" w:rsidRPr="00046DD2" w:rsidTr="00576945">
        <w:trPr>
          <w:trHeight w:val="230"/>
        </w:trPr>
        <w:tc>
          <w:tcPr>
            <w:tcW w:w="15415" w:type="dxa"/>
            <w:gridSpan w:val="11"/>
          </w:tcPr>
          <w:p w:rsidR="00F018EE" w:rsidRPr="00615686" w:rsidRDefault="00F018EE" w:rsidP="00576945">
            <w:pPr>
              <w:pStyle w:val="TableParagraph"/>
              <w:ind w:left="5143" w:right="5136"/>
              <w:jc w:val="center"/>
              <w:rPr>
                <w:b/>
                <w:sz w:val="28"/>
                <w:szCs w:val="28"/>
                <w:lang w:val="ru-RU"/>
              </w:rPr>
            </w:pPr>
            <w:r w:rsidRPr="00615686">
              <w:rPr>
                <w:b/>
                <w:sz w:val="28"/>
                <w:szCs w:val="28"/>
                <w:lang w:val="ru-RU"/>
              </w:rPr>
              <w:lastRenderedPageBreak/>
              <w:t>Изменения</w:t>
            </w:r>
            <w:r w:rsidRPr="0061568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15686">
              <w:rPr>
                <w:b/>
                <w:sz w:val="28"/>
                <w:szCs w:val="28"/>
                <w:lang w:val="ru-RU"/>
              </w:rPr>
              <w:t>в</w:t>
            </w:r>
            <w:r w:rsidRPr="0061568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15686">
              <w:rPr>
                <w:b/>
                <w:sz w:val="28"/>
                <w:szCs w:val="28"/>
                <w:lang w:val="ru-RU"/>
              </w:rPr>
              <w:t>управлении</w:t>
            </w:r>
            <w:r w:rsidRPr="0061568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ОО</w:t>
            </w:r>
          </w:p>
        </w:tc>
      </w:tr>
      <w:tr w:rsidR="00F018EE" w:rsidRPr="00046DD2" w:rsidTr="00576945">
        <w:trPr>
          <w:trHeight w:val="1610"/>
        </w:trPr>
        <w:tc>
          <w:tcPr>
            <w:tcW w:w="321" w:type="dxa"/>
          </w:tcPr>
          <w:p w:rsidR="00F018EE" w:rsidRPr="00924F89" w:rsidRDefault="00F018EE" w:rsidP="00576945">
            <w:pPr>
              <w:pStyle w:val="TableParagraph"/>
              <w:ind w:left="87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  <w:gridSpan w:val="2"/>
          </w:tcPr>
          <w:p w:rsidR="00F018EE" w:rsidRPr="00046DD2" w:rsidRDefault="00F018EE" w:rsidP="00576945">
            <w:pPr>
              <w:pStyle w:val="TableParagraph"/>
              <w:tabs>
                <w:tab w:val="left" w:pos="1734"/>
              </w:tabs>
              <w:ind w:left="107" w:right="95"/>
              <w:jc w:val="both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Принятие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решений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осуществляется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на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основе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соглашения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между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педагогам</w:t>
            </w:r>
            <w:r w:rsidRPr="00046DD2">
              <w:rPr>
                <w:spacing w:val="-4"/>
                <w:sz w:val="28"/>
                <w:szCs w:val="28"/>
                <w:lang w:val="ru-RU"/>
              </w:rPr>
              <w:t>и</w:t>
            </w:r>
            <w:r w:rsidRPr="00046DD2">
              <w:rPr>
                <w:spacing w:val="-48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8"/>
                <w:sz w:val="28"/>
                <w:szCs w:val="28"/>
                <w:lang w:val="ru-RU"/>
              </w:rPr>
              <w:t xml:space="preserve"> и </w:t>
            </w:r>
            <w:r w:rsidRPr="00046DD2">
              <w:rPr>
                <w:sz w:val="28"/>
                <w:szCs w:val="28"/>
                <w:lang w:val="ru-RU"/>
              </w:rPr>
              <w:t>администрацией</w:t>
            </w:r>
          </w:p>
        </w:tc>
        <w:tc>
          <w:tcPr>
            <w:tcW w:w="1842" w:type="dxa"/>
          </w:tcPr>
          <w:p w:rsidR="00F018EE" w:rsidRPr="00046DD2" w:rsidRDefault="00F018EE" w:rsidP="00576945">
            <w:pPr>
              <w:pStyle w:val="TableParagraph"/>
              <w:tabs>
                <w:tab w:val="left" w:pos="1396"/>
              </w:tabs>
              <w:ind w:left="108" w:right="99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Изменение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3"/>
                <w:sz w:val="28"/>
                <w:szCs w:val="28"/>
                <w:lang w:val="ru-RU"/>
              </w:rPr>
              <w:t>во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взаимодействии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участников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образовательных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1631" w:type="dxa"/>
          </w:tcPr>
          <w:p w:rsidR="00F018EE" w:rsidRPr="00046DD2" w:rsidRDefault="00F018EE" w:rsidP="00576945">
            <w:pPr>
              <w:pStyle w:val="TableParagraph"/>
              <w:ind w:left="108" w:right="114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От</w:t>
            </w:r>
            <w:r w:rsidRPr="00046DD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разобщенности</w:t>
            </w:r>
            <w:r w:rsidRPr="00046DD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и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пассивности к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кооперации 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активности</w:t>
            </w:r>
          </w:p>
        </w:tc>
        <w:tc>
          <w:tcPr>
            <w:tcW w:w="2197" w:type="dxa"/>
            <w:gridSpan w:val="2"/>
          </w:tcPr>
          <w:p w:rsidR="00F018EE" w:rsidRPr="00965016" w:rsidRDefault="00F018EE" w:rsidP="00576945">
            <w:pPr>
              <w:pStyle w:val="TableParagraph"/>
              <w:ind w:left="109" w:right="121"/>
              <w:rPr>
                <w:sz w:val="28"/>
                <w:szCs w:val="28"/>
                <w:lang w:val="ru-RU"/>
              </w:rPr>
            </w:pPr>
            <w:r w:rsidRPr="00965016">
              <w:rPr>
                <w:sz w:val="28"/>
                <w:szCs w:val="28"/>
                <w:lang w:val="ru-RU"/>
              </w:rPr>
              <w:t>Рабочая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65016">
              <w:rPr>
                <w:sz w:val="28"/>
                <w:szCs w:val="28"/>
                <w:lang w:val="ru-RU"/>
              </w:rPr>
              <w:t>группа,</w:t>
            </w:r>
            <w:r w:rsidRPr="009650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65016">
              <w:rPr>
                <w:spacing w:val="-1"/>
                <w:sz w:val="28"/>
                <w:szCs w:val="28"/>
                <w:lang w:val="ru-RU"/>
              </w:rPr>
              <w:t>администрация</w:t>
            </w:r>
          </w:p>
          <w:p w:rsidR="00F018EE" w:rsidRPr="00360B1C" w:rsidRDefault="00F018EE" w:rsidP="00576945">
            <w:pPr>
              <w:pStyle w:val="TableParagraph"/>
              <w:ind w:left="112" w:right="18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Руководители ШМО, педагоги</w:t>
            </w:r>
            <w:r w:rsidRPr="00360B1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F018EE" w:rsidRPr="00046DD2" w:rsidRDefault="00F018EE" w:rsidP="00576945">
            <w:pPr>
              <w:pStyle w:val="TableParagraph"/>
              <w:tabs>
                <w:tab w:val="left" w:pos="1769"/>
              </w:tabs>
              <w:ind w:left="110" w:right="95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Осмысленность</w:t>
            </w:r>
            <w:r w:rsidRPr="00046DD2">
              <w:rPr>
                <w:sz w:val="28"/>
                <w:szCs w:val="28"/>
                <w:lang w:val="ru-RU"/>
              </w:rPr>
              <w:tab/>
            </w:r>
            <w:r w:rsidRPr="00046DD2">
              <w:rPr>
                <w:spacing w:val="-4"/>
                <w:sz w:val="28"/>
                <w:szCs w:val="28"/>
                <w:lang w:val="ru-RU"/>
              </w:rPr>
              <w:t>и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продуманность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задач, решений</w:t>
            </w:r>
          </w:p>
        </w:tc>
        <w:tc>
          <w:tcPr>
            <w:tcW w:w="1134" w:type="dxa"/>
          </w:tcPr>
          <w:p w:rsidR="00F018EE" w:rsidRPr="00046DD2" w:rsidRDefault="00F018EE" w:rsidP="00576945">
            <w:pPr>
              <w:pStyle w:val="TableParagraph"/>
              <w:tabs>
                <w:tab w:val="left" w:pos="506"/>
              </w:tabs>
              <w:ind w:left="113" w:right="92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течение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всего</w:t>
            </w:r>
            <w:r w:rsidRPr="00046DD2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срока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реализации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418" w:type="dxa"/>
          </w:tcPr>
          <w:p w:rsidR="00F018EE" w:rsidRPr="00924F89" w:rsidRDefault="00F018EE" w:rsidP="00576945">
            <w:pPr>
              <w:pStyle w:val="TableParagraph"/>
              <w:ind w:left="111" w:right="176"/>
              <w:rPr>
                <w:sz w:val="28"/>
                <w:szCs w:val="28"/>
                <w:lang w:val="ru-RU"/>
              </w:rPr>
            </w:pPr>
            <w:r w:rsidRPr="00924F89">
              <w:rPr>
                <w:sz w:val="28"/>
                <w:szCs w:val="28"/>
                <w:lang w:val="ru-RU"/>
              </w:rPr>
              <w:t>Кадровые,</w:t>
            </w:r>
            <w:r w:rsidRPr="00924F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24F89">
              <w:rPr>
                <w:spacing w:val="-1"/>
                <w:sz w:val="28"/>
                <w:szCs w:val="28"/>
                <w:lang w:val="ru-RU"/>
              </w:rPr>
              <w:t>организаци</w:t>
            </w:r>
            <w:r w:rsidRPr="00924F89">
              <w:rPr>
                <w:sz w:val="28"/>
                <w:szCs w:val="28"/>
                <w:lang w:val="ru-RU"/>
              </w:rPr>
              <w:t>онные</w:t>
            </w:r>
          </w:p>
        </w:tc>
        <w:tc>
          <w:tcPr>
            <w:tcW w:w="2195" w:type="dxa"/>
          </w:tcPr>
          <w:p w:rsidR="00F018EE" w:rsidRPr="00965016" w:rsidRDefault="00F018EE" w:rsidP="00576945">
            <w:pPr>
              <w:pStyle w:val="TableParagraph"/>
              <w:ind w:left="109" w:right="121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А</w:t>
            </w:r>
            <w:r w:rsidRPr="00965016">
              <w:rPr>
                <w:spacing w:val="-1"/>
                <w:sz w:val="28"/>
                <w:szCs w:val="28"/>
                <w:lang w:val="ru-RU"/>
              </w:rPr>
              <w:t>дминистрация</w:t>
            </w:r>
          </w:p>
          <w:p w:rsidR="00F018EE" w:rsidRPr="00046DD2" w:rsidRDefault="00F018EE" w:rsidP="00576945">
            <w:pPr>
              <w:pStyle w:val="TableParagraph"/>
              <w:tabs>
                <w:tab w:val="left" w:pos="2126"/>
              </w:tabs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Руководители ШМО, педагоги </w:t>
            </w:r>
          </w:p>
        </w:tc>
      </w:tr>
      <w:tr w:rsidR="00F018EE" w:rsidRPr="00046DD2" w:rsidTr="00576945">
        <w:trPr>
          <w:trHeight w:val="1380"/>
        </w:trPr>
        <w:tc>
          <w:tcPr>
            <w:tcW w:w="321" w:type="dxa"/>
          </w:tcPr>
          <w:p w:rsidR="00F018EE" w:rsidRPr="00924F89" w:rsidRDefault="00F018EE" w:rsidP="00576945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11 </w:t>
            </w:r>
          </w:p>
        </w:tc>
        <w:tc>
          <w:tcPr>
            <w:tcW w:w="2268" w:type="dxa"/>
            <w:gridSpan w:val="2"/>
          </w:tcPr>
          <w:p w:rsidR="00F018EE" w:rsidRPr="00046DD2" w:rsidRDefault="00F018EE" w:rsidP="00576945">
            <w:pPr>
              <w:pStyle w:val="TableParagraph"/>
              <w:tabs>
                <w:tab w:val="left" w:pos="1360"/>
                <w:tab w:val="left" w:pos="1448"/>
              </w:tabs>
              <w:ind w:left="107" w:right="96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Создан</w:t>
            </w:r>
            <w:r>
              <w:rPr>
                <w:sz w:val="28"/>
                <w:szCs w:val="28"/>
                <w:lang w:val="ru-RU"/>
              </w:rPr>
              <w:t xml:space="preserve">ие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орган</w:t>
            </w:r>
            <w:r>
              <w:rPr>
                <w:spacing w:val="-1"/>
                <w:sz w:val="28"/>
                <w:szCs w:val="28"/>
                <w:lang w:val="ru-RU"/>
              </w:rPr>
              <w:t>а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управления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реализацией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1"/>
                <w:sz w:val="28"/>
                <w:szCs w:val="28"/>
                <w:lang w:val="ru-RU"/>
              </w:rPr>
              <w:t>хода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842" w:type="dxa"/>
          </w:tcPr>
          <w:p w:rsidR="00F018EE" w:rsidRPr="00046DD2" w:rsidRDefault="00F018EE" w:rsidP="00576945">
            <w:pPr>
              <w:pStyle w:val="TableParagraph"/>
              <w:tabs>
                <w:tab w:val="left" w:pos="1497"/>
              </w:tabs>
              <w:ind w:left="108" w:right="97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Изменения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pacing w:val="-5"/>
                <w:sz w:val="28"/>
                <w:szCs w:val="28"/>
                <w:lang w:val="ru-RU"/>
              </w:rPr>
              <w:t>в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методах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управления,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реализации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631" w:type="dxa"/>
          </w:tcPr>
          <w:p w:rsidR="00F018EE" w:rsidRPr="004A0731" w:rsidRDefault="00F018EE" w:rsidP="00576945">
            <w:pPr>
              <w:pStyle w:val="TableParagraph"/>
              <w:ind w:left="108" w:right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</w:t>
            </w:r>
            <w:r w:rsidRPr="004A0731">
              <w:rPr>
                <w:sz w:val="28"/>
                <w:szCs w:val="28"/>
                <w:lang w:val="ru-RU"/>
              </w:rPr>
              <w:t>системному</w:t>
            </w:r>
            <w:r w:rsidRPr="004A0731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4A0731">
              <w:rPr>
                <w:sz w:val="28"/>
                <w:szCs w:val="28"/>
                <w:lang w:val="ru-RU"/>
              </w:rPr>
              <w:t>управлению</w:t>
            </w:r>
            <w:r w:rsidRPr="004A073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731">
              <w:rPr>
                <w:sz w:val="28"/>
                <w:szCs w:val="28"/>
                <w:lang w:val="ru-RU"/>
              </w:rPr>
              <w:t>проектом</w:t>
            </w:r>
          </w:p>
        </w:tc>
        <w:tc>
          <w:tcPr>
            <w:tcW w:w="2197" w:type="dxa"/>
            <w:gridSpan w:val="2"/>
          </w:tcPr>
          <w:p w:rsidR="00F018EE" w:rsidRPr="00924F89" w:rsidRDefault="00F018EE" w:rsidP="00576945">
            <w:pPr>
              <w:pStyle w:val="TableParagraph"/>
              <w:ind w:left="109" w:right="157"/>
              <w:rPr>
                <w:sz w:val="28"/>
                <w:szCs w:val="28"/>
                <w:lang w:val="ru-RU"/>
              </w:rPr>
            </w:pPr>
            <w:r w:rsidRPr="00924F89">
              <w:rPr>
                <w:spacing w:val="-1"/>
                <w:sz w:val="28"/>
                <w:szCs w:val="28"/>
                <w:lang w:val="ru-RU"/>
              </w:rPr>
              <w:t>Администраци</w:t>
            </w:r>
            <w:r w:rsidRPr="00924F89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F018EE" w:rsidRPr="004A0731" w:rsidRDefault="00F018EE" w:rsidP="00576945">
            <w:pPr>
              <w:pStyle w:val="TableParagraph"/>
              <w:tabs>
                <w:tab w:val="left" w:pos="2197"/>
              </w:tabs>
              <w:ind w:left="109" w:right="142"/>
              <w:rPr>
                <w:sz w:val="28"/>
                <w:szCs w:val="28"/>
                <w:lang w:val="ru-RU"/>
              </w:rPr>
            </w:pPr>
            <w:r w:rsidRPr="004A0731">
              <w:rPr>
                <w:spacing w:val="-1"/>
                <w:sz w:val="28"/>
                <w:szCs w:val="28"/>
                <w:lang w:val="ru-RU"/>
              </w:rPr>
              <w:t>педагоги</w:t>
            </w:r>
          </w:p>
          <w:p w:rsidR="00F018EE" w:rsidRPr="00046DD2" w:rsidRDefault="00F018EE" w:rsidP="00576945">
            <w:pPr>
              <w:pStyle w:val="TableParagraph"/>
              <w:ind w:left="112" w:right="629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F018EE" w:rsidRPr="00046DD2" w:rsidRDefault="00F018EE" w:rsidP="00576945">
            <w:pPr>
              <w:pStyle w:val="TableParagraph"/>
              <w:ind w:left="110" w:right="85"/>
              <w:rPr>
                <w:sz w:val="28"/>
                <w:szCs w:val="28"/>
                <w:lang w:val="ru-RU"/>
              </w:rPr>
            </w:pPr>
            <w:r w:rsidRPr="00046DD2">
              <w:rPr>
                <w:sz w:val="28"/>
                <w:szCs w:val="28"/>
                <w:lang w:val="ru-RU"/>
              </w:rPr>
              <w:t>Принятие</w:t>
            </w:r>
            <w:r w:rsidRPr="00046DD2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стратегии</w:t>
            </w:r>
            <w:r w:rsidRPr="00046DD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924F89">
              <w:rPr>
                <w:rStyle w:val="a8"/>
                <w:sz w:val="28"/>
                <w:szCs w:val="28"/>
                <w:lang w:val="ru-RU"/>
              </w:rPr>
              <w:t xml:space="preserve">проекта </w:t>
            </w:r>
            <w:r w:rsidRPr="00046DD2">
              <w:rPr>
                <w:sz w:val="28"/>
                <w:szCs w:val="28"/>
                <w:lang w:val="ru-RU"/>
              </w:rPr>
              <w:t>участника</w:t>
            </w:r>
            <w:r>
              <w:rPr>
                <w:sz w:val="28"/>
                <w:szCs w:val="28"/>
                <w:lang w:val="ru-RU"/>
              </w:rPr>
              <w:t>ми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образовательного</w:t>
            </w:r>
            <w:r w:rsidRPr="00046DD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46DD2">
              <w:rPr>
                <w:sz w:val="28"/>
                <w:szCs w:val="28"/>
                <w:lang w:val="ru-RU"/>
              </w:rPr>
              <w:t>процесса</w:t>
            </w:r>
          </w:p>
        </w:tc>
        <w:tc>
          <w:tcPr>
            <w:tcW w:w="1134" w:type="dxa"/>
          </w:tcPr>
          <w:p w:rsidR="00F018EE" w:rsidRPr="00924F89" w:rsidRDefault="00F018EE" w:rsidP="00576945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2024</w:t>
            </w:r>
          </w:p>
        </w:tc>
        <w:tc>
          <w:tcPr>
            <w:tcW w:w="1418" w:type="dxa"/>
          </w:tcPr>
          <w:p w:rsidR="00F018EE" w:rsidRPr="00924F89" w:rsidRDefault="00F018EE" w:rsidP="00576945">
            <w:pPr>
              <w:pStyle w:val="TableParagraph"/>
              <w:ind w:left="111" w:right="176"/>
              <w:rPr>
                <w:sz w:val="28"/>
                <w:szCs w:val="28"/>
                <w:lang w:val="ru-RU"/>
              </w:rPr>
            </w:pPr>
            <w:r w:rsidRPr="00924F89">
              <w:rPr>
                <w:sz w:val="28"/>
                <w:szCs w:val="28"/>
                <w:lang w:val="ru-RU"/>
              </w:rPr>
              <w:t>Кадровые,</w:t>
            </w:r>
            <w:r w:rsidRPr="00924F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24F89">
              <w:rPr>
                <w:spacing w:val="-1"/>
                <w:sz w:val="28"/>
                <w:szCs w:val="28"/>
                <w:lang w:val="ru-RU"/>
              </w:rPr>
              <w:t>организаци</w:t>
            </w:r>
            <w:r w:rsidRPr="00924F89">
              <w:rPr>
                <w:sz w:val="28"/>
                <w:szCs w:val="28"/>
                <w:lang w:val="ru-RU"/>
              </w:rPr>
              <w:t>онные</w:t>
            </w:r>
          </w:p>
        </w:tc>
        <w:tc>
          <w:tcPr>
            <w:tcW w:w="2195" w:type="dxa"/>
          </w:tcPr>
          <w:p w:rsidR="00F018EE" w:rsidRPr="00965016" w:rsidRDefault="00F018EE" w:rsidP="00576945">
            <w:pPr>
              <w:pStyle w:val="TableParagraph"/>
              <w:ind w:left="109" w:right="121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А</w:t>
            </w:r>
            <w:r w:rsidRPr="00965016">
              <w:rPr>
                <w:spacing w:val="-1"/>
                <w:sz w:val="28"/>
                <w:szCs w:val="28"/>
                <w:lang w:val="ru-RU"/>
              </w:rPr>
              <w:t>дминистрация</w:t>
            </w:r>
          </w:p>
          <w:p w:rsidR="00F018EE" w:rsidRPr="00046DD2" w:rsidRDefault="00F018EE" w:rsidP="00576945">
            <w:pPr>
              <w:pStyle w:val="TableParagraph"/>
              <w:tabs>
                <w:tab w:val="left" w:pos="2126"/>
              </w:tabs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Руководители ШМО, педагоги </w:t>
            </w:r>
          </w:p>
        </w:tc>
      </w:tr>
    </w:tbl>
    <w:p w:rsidR="00F018EE" w:rsidRDefault="00F018EE" w:rsidP="00F01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18EE" w:rsidRDefault="00F018EE" w:rsidP="00F01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18EE" w:rsidRDefault="00F018EE" w:rsidP="00F01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18EE" w:rsidRDefault="00F018EE" w:rsidP="00F01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18EE" w:rsidRDefault="00F018EE" w:rsidP="00F01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18EE" w:rsidRDefault="00F018EE" w:rsidP="00F01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18EE" w:rsidRDefault="00F018EE" w:rsidP="00F01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18EE" w:rsidRPr="00046DD2" w:rsidRDefault="00F018EE" w:rsidP="00F018EE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018EE" w:rsidRPr="00046DD2">
          <w:footerReference w:type="default" r:id="rId10"/>
          <w:pgSz w:w="16840" w:h="11910" w:orient="landscape"/>
          <w:pgMar w:top="840" w:right="280" w:bottom="1140" w:left="920" w:header="0" w:footer="955" w:gutter="0"/>
          <w:cols w:space="720"/>
        </w:sectPr>
      </w:pPr>
    </w:p>
    <w:p w:rsidR="00F018EE" w:rsidRDefault="00F018EE" w:rsidP="00F018E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2.3. </w:t>
      </w:r>
      <w:r w:rsidRPr="00BE561E">
        <w:rPr>
          <w:rFonts w:ascii="Times New Roman" w:hAnsi="Times New Roman" w:cs="Times New Roman"/>
          <w:b/>
          <w:iCs/>
          <w:sz w:val="28"/>
          <w:szCs w:val="28"/>
        </w:rPr>
        <w:t>Средства контроля и обеспечения достоверности результатов:</w:t>
      </w:r>
    </w:p>
    <w:p w:rsidR="00F018EE" w:rsidRPr="009966E6" w:rsidRDefault="00F018EE" w:rsidP="00F018E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9966E6">
        <w:rPr>
          <w:rFonts w:ascii="Times New Roman" w:hAnsi="Times New Roman" w:cs="Times New Roman"/>
          <w:bCs/>
          <w:iCs/>
          <w:sz w:val="28"/>
          <w:szCs w:val="28"/>
        </w:rPr>
        <w:t>Анализ личностно-развивающей школьной среды  по А.В.Ясвину;</w:t>
      </w:r>
    </w:p>
    <w:p w:rsidR="00F018EE" w:rsidRPr="009966E6" w:rsidRDefault="00F018EE" w:rsidP="00F018EE">
      <w:pPr>
        <w:pStyle w:val="a7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966E6">
        <w:rPr>
          <w:bCs/>
          <w:iCs/>
          <w:sz w:val="28"/>
          <w:szCs w:val="28"/>
        </w:rPr>
        <w:t xml:space="preserve">Целевые индикаторы </w:t>
      </w:r>
      <w:r w:rsidRPr="009966E6">
        <w:rPr>
          <w:sz w:val="28"/>
          <w:szCs w:val="28"/>
        </w:rPr>
        <w:t>Стратегического проекта «Екатеринбургское образование стандарт «Пять звезд»</w:t>
      </w:r>
    </w:p>
    <w:p w:rsidR="00F018EE" w:rsidRDefault="00F018EE" w:rsidP="00F018E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Ind w:w="284" w:type="dxa"/>
        <w:tblLayout w:type="fixed"/>
        <w:tblLook w:val="04A0"/>
      </w:tblPr>
      <w:tblGrid>
        <w:gridCol w:w="2376"/>
        <w:gridCol w:w="2835"/>
        <w:gridCol w:w="3260"/>
        <w:gridCol w:w="4111"/>
        <w:gridCol w:w="1559"/>
      </w:tblGrid>
      <w:tr w:rsidR="00F018EE" w:rsidRPr="009966E6" w:rsidTr="00576945">
        <w:tc>
          <w:tcPr>
            <w:tcW w:w="2376" w:type="dxa"/>
          </w:tcPr>
          <w:p w:rsidR="00F018EE" w:rsidRPr="009B5BB5" w:rsidRDefault="00F018EE" w:rsidP="005769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" w:name="_Toc135666382"/>
            <w:r w:rsidRPr="009B5BB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Задача</w:t>
            </w:r>
            <w:bookmarkEnd w:id="2"/>
          </w:p>
        </w:tc>
        <w:tc>
          <w:tcPr>
            <w:tcW w:w="2835" w:type="dxa"/>
          </w:tcPr>
          <w:p w:rsidR="00F018EE" w:rsidRPr="009B5BB5" w:rsidRDefault="00F018EE" w:rsidP="005769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3" w:name="_Toc135666383"/>
            <w:r w:rsidRPr="009B5BB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Результат</w:t>
            </w:r>
            <w:bookmarkEnd w:id="3"/>
          </w:p>
        </w:tc>
        <w:tc>
          <w:tcPr>
            <w:tcW w:w="3260" w:type="dxa"/>
          </w:tcPr>
          <w:p w:rsidR="00F018EE" w:rsidRPr="009B5BB5" w:rsidRDefault="00F018EE" w:rsidP="005769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4" w:name="_Toc135666384"/>
            <w:r w:rsidRPr="009B5BB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Показатель</w:t>
            </w:r>
            <w:bookmarkEnd w:id="4"/>
          </w:p>
        </w:tc>
        <w:tc>
          <w:tcPr>
            <w:tcW w:w="4111" w:type="dxa"/>
          </w:tcPr>
          <w:p w:rsidR="00F018EE" w:rsidRPr="009B5BB5" w:rsidRDefault="00F018EE" w:rsidP="005769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B5BB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Единицы измерения</w:t>
            </w:r>
          </w:p>
        </w:tc>
        <w:tc>
          <w:tcPr>
            <w:tcW w:w="1559" w:type="dxa"/>
          </w:tcPr>
          <w:p w:rsidR="00F018EE" w:rsidRPr="009B5BB5" w:rsidRDefault="00F018EE" w:rsidP="005769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B5BB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Процент</w:t>
            </w:r>
          </w:p>
        </w:tc>
      </w:tr>
      <w:tr w:rsidR="00F018EE" w:rsidRPr="009966E6" w:rsidTr="00576945">
        <w:tc>
          <w:tcPr>
            <w:tcW w:w="2376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5" w:name="_Toc135666385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результативности и качества образовательных услуг</w:t>
            </w:r>
            <w:bookmarkEnd w:id="5"/>
          </w:p>
        </w:tc>
        <w:tc>
          <w:tcPr>
            <w:tcW w:w="2835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6" w:name="_Toc135666386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Обновления содержания и технологий  образования, совершенствование оценочной деятельности, развитие функциональной грамотности обучающихся</w:t>
            </w:r>
            <w:bookmarkEnd w:id="6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:rsidR="00F018EE" w:rsidRPr="009B5BB5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</w:t>
            </w:r>
            <w:r w:rsidRPr="009B5BB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B5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качества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закончивших учебный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«4 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5»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56%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B5BB5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</w:t>
            </w:r>
            <w:r w:rsidRPr="009B5BB5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B5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успеваемости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освоивших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программу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учебного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освоения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основной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Образовательной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9966E6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НОО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 обучающихся, освоивших ООП НОО (выпускники 4 класса)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итогам выполнения комплексной проверочной работы и иных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стандартизированных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проверочных работ)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101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освоения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основной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образовательной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9966E6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 обучающихся, освоивших ООП ООО (выпускники 9 класса)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итогам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экзаменов;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получение аттестата)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101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освоения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основной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образовательной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 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9966E6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Процент обучающихся,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освоивших ООП СОО (выпускники 11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класса) (по итогам сдачи обязательных экзаменов; получение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аттестата)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767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lastRenderedPageBreak/>
              <w:t>100</w:t>
            </w:r>
            <w:r w:rsidRPr="009966E6">
              <w:rPr>
                <w:sz w:val="28"/>
                <w:szCs w:val="28"/>
              </w:rPr>
              <w:lastRenderedPageBreak/>
              <w:t>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освоения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учебных предметов по результатам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экзаменов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ОГЭ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ЕГЭ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обязательным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предметам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966E6">
              <w:rPr>
                <w:sz w:val="28"/>
                <w:szCs w:val="28"/>
                <w:lang w:val="ru-RU"/>
              </w:rPr>
              <w:t>ОГЭ математика: 3,6</w:t>
            </w:r>
          </w:p>
          <w:p w:rsidR="00F018EE" w:rsidRPr="009966E6" w:rsidRDefault="00F018EE" w:rsidP="0057694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966E6">
              <w:rPr>
                <w:sz w:val="28"/>
                <w:szCs w:val="28"/>
                <w:lang w:val="ru-RU"/>
              </w:rPr>
              <w:t>ОГЭ русский язык: 4,5</w:t>
            </w:r>
          </w:p>
          <w:p w:rsidR="00F018EE" w:rsidRPr="009966E6" w:rsidRDefault="00F018EE" w:rsidP="0057694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966E6">
              <w:rPr>
                <w:sz w:val="28"/>
                <w:szCs w:val="28"/>
                <w:lang w:val="ru-RU"/>
              </w:rPr>
              <w:t>ЕГЭ математика: 59</w:t>
            </w:r>
          </w:p>
          <w:p w:rsidR="00F018EE" w:rsidRPr="009966E6" w:rsidRDefault="00F018EE" w:rsidP="0057694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966E6">
              <w:rPr>
                <w:sz w:val="28"/>
                <w:szCs w:val="28"/>
                <w:lang w:val="ru-RU"/>
              </w:rPr>
              <w:t>ЕГЭ русский язык: 70</w:t>
            </w:r>
          </w:p>
          <w:p w:rsidR="00F018EE" w:rsidRPr="009966E6" w:rsidRDefault="00F018EE" w:rsidP="0057694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соответствия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9966E6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«медалистов»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высокобалльным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результатам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«медалистов», показавших на ЕГЭ высокобалльные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633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4 человека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соответствия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внутренней</w:t>
            </w:r>
            <w:r w:rsidRPr="009966E6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внешней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оценки качества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Количество (процент)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обучающихся, продемонстрировавших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внутренней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(промежуточная аттестация) и внешней оценки (ВПР, ОГЭ, ЕГЭ) по предметам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       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учебного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плана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lastRenderedPageBreak/>
              <w:t>80%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профилизации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программам углубленного изучения отдельных предметов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Pr="009966E6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профилизации</w:t>
            </w:r>
            <w:r w:rsidRPr="009966E6">
              <w:rPr>
                <w:rFonts w:ascii="Times New Roman" w:hAnsi="Times New Roman" w:cs="Times New Roman"/>
                <w:spacing w:val="-54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программам углубленного изучения отдельных предметов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30%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9966E6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профилизации</w:t>
            </w:r>
            <w:r w:rsidRPr="009966E6">
              <w:rPr>
                <w:rFonts w:ascii="Times New Roman" w:hAnsi="Times New Roman" w:cs="Times New Roman"/>
                <w:spacing w:val="-54"/>
                <w:sz w:val="28"/>
                <w:szCs w:val="28"/>
              </w:rPr>
              <w:t xml:space="preserve"> 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НОО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(процент) обучающихся, посещающих курсы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внеурочной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интеллектуальной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направленности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F018EE" w:rsidRPr="009B5BB5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другие программы внеурочной деятельности 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767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80%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pStyle w:val="Heading2"/>
              <w:tabs>
                <w:tab w:val="left" w:pos="1684"/>
              </w:tabs>
              <w:spacing w:before="67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индивидуализации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lastRenderedPageBreak/>
              <w:t xml:space="preserve">профильного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образования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966E6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уровне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Количество (процент) обучающихся, обучающихся на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основе ИУП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(от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количества обучающихся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профильных классов).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335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lastRenderedPageBreak/>
              <w:t>10%</w:t>
            </w:r>
          </w:p>
        </w:tc>
      </w:tr>
      <w:tr w:rsidR="00F018EE" w:rsidRPr="009966E6" w:rsidTr="0057694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7" w:name="_Toc135666387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Выявление и поддержка талантливых детей, индивидуализация образования</w:t>
            </w:r>
            <w:bookmarkEnd w:id="7"/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8" w:name="_Toc135666388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доступности и качества дополнительных образовательных услуг, сопровождение одаренных и социально-активных обучающихся</w:t>
            </w:r>
            <w:bookmarkEnd w:id="8"/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внеучебных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достижений</w:t>
            </w:r>
            <w:r w:rsidRPr="009966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победителей и призеров от общего количества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участников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Всероссийской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олимпиады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регионального этапа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101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участвовавших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интеллектуальных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конкурсах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(олимпиадах,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НПК)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85%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победителей</w:t>
            </w:r>
            <w:r w:rsidRPr="009966E6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призеров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интеллектуальных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конкурсов</w:t>
            </w:r>
            <w:r w:rsidRPr="009966E6">
              <w:rPr>
                <w:rFonts w:ascii="Times New Roman" w:hAnsi="Times New Roman" w:cs="Times New Roman"/>
                <w:spacing w:val="-5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(олимпиад, НПК) районного, муниципального, регионального,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всероссийского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международного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25%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победителей и призеров спортивных соревнований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районного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регионального,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всероссийского, 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международного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714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15%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 участвовавших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творческих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конкурсах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50%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победителей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призеров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творческих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конкурсов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районного муниципального, регионального, всероссийского и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международного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25%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социально-значимых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проектов,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реализованных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общеобразовательной</w:t>
            </w:r>
            <w:r w:rsidRPr="009966E6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3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занятости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 в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объединениях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дополнительного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дополнительного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базе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78%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занятых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2-х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более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дополнительного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базе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30%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занятых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школьном самоуправлении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участвующих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самоуправлении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уровне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района,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города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8%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принимающих участие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районных, городских</w:t>
            </w:r>
            <w:r w:rsidRPr="009966E6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объединениях,</w:t>
            </w:r>
            <w:r w:rsidRPr="009966E6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занимающихся</w:t>
            </w:r>
            <w:r w:rsidRPr="009966E6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социально-значимой</w:t>
            </w:r>
            <w:r w:rsidRPr="009966E6">
              <w:rPr>
                <w:rFonts w:ascii="Times New Roman" w:hAnsi="Times New Roman" w:cs="Times New Roman"/>
                <w:spacing w:val="-5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деятельностью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8%</w:t>
            </w:r>
          </w:p>
        </w:tc>
      </w:tr>
      <w:tr w:rsidR="00F018EE" w:rsidRPr="009966E6" w:rsidTr="00576945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9" w:name="_Toc135666389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Совершенствование системы социального сотрудничества и сетевого взаимодействия</w:t>
            </w:r>
            <w:bookmarkEnd w:id="9"/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развития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социальными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партнерами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партнеров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6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различной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направленности,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организованных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социальными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партнерами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10-12 в год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6%</w:t>
            </w:r>
          </w:p>
        </w:tc>
      </w:tr>
      <w:tr w:rsidR="00F018EE" w:rsidRPr="009966E6" w:rsidTr="00576945">
        <w:tc>
          <w:tcPr>
            <w:tcW w:w="2376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0" w:name="_Toc135666390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кадрового потенциала образовательной организации. Поддержка и сопровождение молодых педагогов</w:t>
            </w:r>
            <w:bookmarkEnd w:id="10"/>
          </w:p>
        </w:tc>
        <w:tc>
          <w:tcPr>
            <w:tcW w:w="2835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1" w:name="_Toc135666391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Повышение качества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педагогического труда, реализация личностного и профессионального потенциала педагогических работников</w:t>
            </w:r>
            <w:bookmarkEnd w:id="11"/>
          </w:p>
        </w:tc>
        <w:tc>
          <w:tcPr>
            <w:tcW w:w="3260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Уровень</w:t>
            </w:r>
            <w:r w:rsidRPr="009966E6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квалификации</w:t>
            </w:r>
            <w:r w:rsidRPr="009966E6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компетентности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педагогических и иных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общеобразовательной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Количество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штатных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педагогических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работников,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имеющих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высшую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(первую)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квалификационную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категорию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lastRenderedPageBreak/>
              <w:t>78%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штатных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педагогических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руководящих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работников, повысивших квалификацию в запланированном объеме</w:t>
            </w:r>
            <w:r w:rsidRPr="009966E6">
              <w:rPr>
                <w:rFonts w:ascii="Times New Roman" w:hAnsi="Times New Roman" w:cs="Times New Roman"/>
                <w:spacing w:val="-56"/>
                <w:sz w:val="28"/>
                <w:szCs w:val="28"/>
                <w:lang w:val="ru-RU"/>
              </w:rPr>
              <w:t xml:space="preserve"> 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часов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выдачей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удостоверения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 последние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года)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штатных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педагогических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работников,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имеющих дополнительное профессиональное образование, </w:t>
            </w:r>
            <w:r w:rsidRPr="009966E6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>позволяющее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образовательную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детьми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ОВЗ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60%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(процент) педагогических и руководящих работников,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использующих в образовательной деятельности электронные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образовательные ресурсы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385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педагогического</w:t>
            </w:r>
            <w:r w:rsidRPr="009966E6">
              <w:rPr>
                <w:rFonts w:ascii="Times New Roman" w:hAnsi="Times New Roman" w:cs="Times New Roman"/>
                <w:spacing w:val="-56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мастерства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педагогических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Количество (процент) педагогических работников,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подготовивших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победителей и призеров конкурсов, олимпиад районного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(муниципального,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федерального,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Всероссийского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международного) уровня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lastRenderedPageBreak/>
              <w:t>65%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руководящих</w:t>
            </w:r>
            <w:r w:rsidRPr="009966E6">
              <w:rPr>
                <w:rFonts w:ascii="Times New Roman" w:hAnsi="Times New Roman" w:cs="Times New Roman"/>
                <w:spacing w:val="-5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работников,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принявших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конкурсах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460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30%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руководящих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работников, реализующих в образовательной деятельности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разработанные ими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проекты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штатных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руководящих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работников,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отраслевые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награды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уровней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29 человек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(процент)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педагогов,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организующих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проектную,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исследовательскую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9966E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9966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уроках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lastRenderedPageBreak/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Динамика уровня квалификации  и педагогического</w:t>
            </w:r>
            <w:r w:rsidRPr="009966E6">
              <w:rPr>
                <w:rFonts w:ascii="Times New Roman" w:hAnsi="Times New Roman" w:cs="Times New Roman"/>
                <w:spacing w:val="-56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молодых педагогов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 учителей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возрасте до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вовлеченных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различные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сопровождения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первые три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 работы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Процент молодых учителей, прошедших процедуру аттестации для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установления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квалификационной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категории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должности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«учитель»</w:t>
            </w:r>
            <w:r w:rsidRPr="009966E6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достижении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стажа 2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306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95%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учителей,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повысивших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квалификацию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выдачей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удостоверения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Процент молодых учителей, прошедших процедуру аттестации для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установления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квалификационной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категории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должности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«учитель»</w:t>
            </w:r>
            <w:r w:rsidRPr="009966E6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достижении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стажа 2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306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lastRenderedPageBreak/>
              <w:t>95%</w:t>
            </w:r>
          </w:p>
        </w:tc>
      </w:tr>
      <w:tr w:rsidR="00F018EE" w:rsidRPr="009966E6" w:rsidTr="00576945"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молодых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учителей,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повысивших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квалификацию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966E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выдачей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удостоверения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100%</w:t>
            </w:r>
          </w:p>
        </w:tc>
      </w:tr>
      <w:tr w:rsidR="00F018EE" w:rsidRPr="009966E6" w:rsidTr="00576945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2" w:name="_Toc135666392"/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Совершенствование взаимодействия семьи и школы  для организации сотрудничества в обучении и воспитании детей</w:t>
            </w:r>
            <w:bookmarkEnd w:id="12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 w:val="restart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3" w:name="_Toc135666393"/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Вовлечение общественности в процесс управления и оценки деятельности  школы</w:t>
            </w:r>
            <w:bookmarkEnd w:id="13"/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</w:t>
            </w:r>
            <w:r w:rsidRPr="009966E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педагогической  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поддержки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(процент) обучающихся, которым оказана психолого-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педагогическая</w:t>
            </w:r>
            <w:r w:rsidRPr="009966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уровне ОО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440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30%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Удовлетворенность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9966E6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качеством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 обучающихся 5-11 классов удовлетворенных качеством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546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75%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Удовлетворенность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родителей (законных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представителей)</w:t>
            </w:r>
          </w:p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качеством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предоставляемых</w:t>
            </w:r>
            <w:r w:rsidRPr="009966E6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родителей (законных представителей) обучающихся</w:t>
            </w:r>
            <w:r w:rsidRPr="009966E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удовлетворенных качеством предоставляемых образовательных</w:t>
            </w:r>
            <w:r w:rsidRPr="009966E6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 w:right="640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>75%</w:t>
            </w:r>
          </w:p>
        </w:tc>
      </w:tr>
      <w:tr w:rsidR="00F018EE" w:rsidRPr="009966E6" w:rsidTr="00576945">
        <w:tc>
          <w:tcPr>
            <w:tcW w:w="2376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Независимая оценка качества образования</w:t>
            </w:r>
          </w:p>
        </w:tc>
        <w:tc>
          <w:tcPr>
            <w:tcW w:w="4111" w:type="dxa"/>
          </w:tcPr>
          <w:p w:rsidR="00F018EE" w:rsidRPr="009966E6" w:rsidRDefault="00F018EE" w:rsidP="005769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6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деятельности школы в системе НОКО</w:t>
            </w:r>
          </w:p>
        </w:tc>
        <w:tc>
          <w:tcPr>
            <w:tcW w:w="1559" w:type="dxa"/>
          </w:tcPr>
          <w:p w:rsidR="00F018EE" w:rsidRPr="009966E6" w:rsidRDefault="00F018EE" w:rsidP="00576945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9966E6">
              <w:rPr>
                <w:sz w:val="28"/>
                <w:szCs w:val="28"/>
              </w:rPr>
              <w:t xml:space="preserve">Хорошо </w:t>
            </w:r>
          </w:p>
        </w:tc>
      </w:tr>
    </w:tbl>
    <w:p w:rsidR="00F018EE" w:rsidRPr="009966E6" w:rsidRDefault="00F018EE" w:rsidP="00F018E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Default="00F018EE" w:rsidP="00F018EE">
      <w:pPr>
        <w:spacing w:after="0"/>
        <w:rPr>
          <w:rFonts w:ascii="Times New Roman" w:hAnsi="Times New Roman" w:cs="Times New Roman"/>
          <w:iCs/>
          <w:sz w:val="28"/>
          <w:szCs w:val="28"/>
        </w:rPr>
        <w:sectPr w:rsidR="00F018EE" w:rsidSect="009966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018EE" w:rsidRDefault="00F018EE" w:rsidP="00F018E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2.3. </w:t>
      </w:r>
      <w:r w:rsidRPr="009B5BB5">
        <w:rPr>
          <w:rFonts w:ascii="Times New Roman" w:hAnsi="Times New Roman" w:cs="Times New Roman"/>
          <w:b/>
          <w:iCs/>
          <w:sz w:val="28"/>
          <w:szCs w:val="28"/>
        </w:rPr>
        <w:t>Перечень научных и учебно-методических разработок</w:t>
      </w:r>
    </w:p>
    <w:p w:rsidR="00F018EE" w:rsidRDefault="00F018EE" w:rsidP="00F018EE">
      <w:pPr>
        <w:pStyle w:val="1"/>
        <w:numPr>
          <w:ilvl w:val="0"/>
          <w:numId w:val="13"/>
        </w:numPr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2B2A32"/>
        </w:rPr>
      </w:pPr>
      <w:r w:rsidRPr="009B73F3">
        <w:rPr>
          <w:rFonts w:ascii="Times New Roman" w:hAnsi="Times New Roman" w:cs="Times New Roman"/>
          <w:b w:val="0"/>
          <w:bCs w:val="0"/>
          <w:color w:val="2B2A32"/>
        </w:rPr>
        <w:t>Личностно-развивающая образовательная среда как необходимое условие развития личностного потенциала ребенка и педагога</w:t>
      </w:r>
      <w:r>
        <w:rPr>
          <w:rFonts w:ascii="Times New Roman" w:hAnsi="Times New Roman" w:cs="Times New Roman"/>
          <w:b w:val="0"/>
          <w:bCs w:val="0"/>
          <w:color w:val="2B2A32"/>
        </w:rPr>
        <w:t xml:space="preserve">/ сборник  - режим доступа: </w:t>
      </w:r>
      <w:hyperlink r:id="rId11" w:history="1">
        <w:r w:rsidRPr="008808B1">
          <w:rPr>
            <w:rStyle w:val="a3"/>
            <w:rFonts w:ascii="Times New Roman" w:hAnsi="Times New Roman" w:cs="Times New Roman"/>
            <w:b w:val="0"/>
            <w:bCs w:val="0"/>
          </w:rPr>
          <w:t>https://vbudushee.ru/library/lros-kak-uslovie-razvitiya-lichnostnogo-potentsiala/</w:t>
        </w:r>
      </w:hyperlink>
    </w:p>
    <w:p w:rsidR="00F018EE" w:rsidRPr="009B4F58" w:rsidRDefault="00F018EE" w:rsidP="00F018EE">
      <w:pPr>
        <w:pStyle w:val="a9"/>
        <w:numPr>
          <w:ilvl w:val="0"/>
          <w:numId w:val="13"/>
        </w:numPr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9B4F58">
        <w:rPr>
          <w:rStyle w:val="fontstyle01"/>
          <w:rFonts w:ascii="Times New Roman" w:hAnsi="Times New Roman"/>
          <w:sz w:val="28"/>
          <w:szCs w:val="28"/>
        </w:rPr>
        <w:t xml:space="preserve">Компетенции </w:t>
      </w:r>
      <w:r w:rsidRPr="009B4F58">
        <w:rPr>
          <w:rStyle w:val="fontstyle21"/>
          <w:rFonts w:ascii="Times New Roman" w:hAnsi="Times New Roman"/>
          <w:sz w:val="28"/>
          <w:szCs w:val="28"/>
        </w:rPr>
        <w:t>«4К»: формирование и оценка на уроке : Практические рекомендации / авт.-сост. М. А. Пинская, А. М. Михайлова.</w:t>
      </w:r>
    </w:p>
    <w:p w:rsidR="00F018EE" w:rsidRPr="009B4F58" w:rsidRDefault="00F018EE" w:rsidP="00F018EE">
      <w:pPr>
        <w:pStyle w:val="a9"/>
        <w:numPr>
          <w:ilvl w:val="0"/>
          <w:numId w:val="13"/>
        </w:numPr>
        <w:rPr>
          <w:rStyle w:val="fontstyle21"/>
          <w:rFonts w:ascii="Times New Roman" w:hAnsi="Times New Roman"/>
          <w:color w:val="auto"/>
          <w:sz w:val="28"/>
          <w:szCs w:val="28"/>
        </w:rPr>
      </w:pPr>
      <w:r>
        <w:rPr>
          <w:rStyle w:val="fontstyle21"/>
          <w:rFonts w:ascii="Times New Roman" w:hAnsi="Times New Roman"/>
          <w:sz w:val="28"/>
          <w:szCs w:val="28"/>
        </w:rPr>
        <w:t>Урок 4К. – режим доступа:</w:t>
      </w:r>
      <w:r w:rsidRPr="009B4F58">
        <w:t xml:space="preserve"> </w:t>
      </w:r>
      <w:hyperlink r:id="rId12" w:history="1">
        <w:r w:rsidRPr="004F4989">
          <w:rPr>
            <w:rStyle w:val="a3"/>
            <w:rFonts w:eastAsiaTheme="majorEastAsia"/>
          </w:rPr>
          <w:t>https://xn--93-6kc3bfr2e.xn--80acgfbsl1azdqr.xn--p1ai/upload/sc93_new/files/a9/49/a949e5118bae83a416ceec0754f92a28.pdf</w:t>
        </w:r>
      </w:hyperlink>
    </w:p>
    <w:p w:rsidR="00F018EE" w:rsidRPr="00FA0AF3" w:rsidRDefault="00F018EE" w:rsidP="00F018EE">
      <w:pPr>
        <w:ind w:left="360"/>
        <w:rPr>
          <w:sz w:val="28"/>
          <w:szCs w:val="28"/>
        </w:rPr>
      </w:pPr>
    </w:p>
    <w:p w:rsidR="00F018EE" w:rsidRPr="00532EAC" w:rsidRDefault="00F018EE" w:rsidP="00F018EE">
      <w:pPr>
        <w:rPr>
          <w:rFonts w:ascii="Times New Roman" w:hAnsi="Times New Roman" w:cs="Times New Roman"/>
          <w:b/>
          <w:sz w:val="28"/>
          <w:szCs w:val="28"/>
        </w:rPr>
      </w:pPr>
      <w:r w:rsidRPr="00532EAC">
        <w:rPr>
          <w:rFonts w:ascii="Times New Roman" w:hAnsi="Times New Roman" w:cs="Times New Roman"/>
          <w:b/>
          <w:sz w:val="28"/>
          <w:szCs w:val="28"/>
        </w:rPr>
        <w:t>3. План  реализации инновационного проекта</w:t>
      </w:r>
    </w:p>
    <w:p w:rsidR="00F018EE" w:rsidRPr="000446D6" w:rsidRDefault="00F018EE" w:rsidP="00F018EE">
      <w:pPr>
        <w:pStyle w:val="a7"/>
        <w:spacing w:line="276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446D6">
        <w:rPr>
          <w:b/>
          <w:sz w:val="28"/>
          <w:szCs w:val="28"/>
        </w:rPr>
        <w:t>этап</w:t>
      </w:r>
      <w:r w:rsidRPr="000446D6">
        <w:rPr>
          <w:b/>
          <w:spacing w:val="-3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(май</w:t>
      </w:r>
      <w:r w:rsidRPr="000446D6">
        <w:rPr>
          <w:b/>
          <w:spacing w:val="-1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0446D6">
        <w:rPr>
          <w:b/>
          <w:spacing w:val="-3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–</w:t>
      </w:r>
      <w:r w:rsidRPr="000446D6">
        <w:rPr>
          <w:b/>
          <w:spacing w:val="-1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ноябрь</w:t>
      </w:r>
      <w:r w:rsidRPr="000446D6">
        <w:rPr>
          <w:b/>
          <w:spacing w:val="-1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0446D6">
        <w:rPr>
          <w:b/>
          <w:sz w:val="28"/>
          <w:szCs w:val="28"/>
        </w:rPr>
        <w:t>)</w:t>
      </w:r>
    </w:p>
    <w:p w:rsidR="00F018EE" w:rsidRDefault="00F018EE" w:rsidP="00F018EE">
      <w:pPr>
        <w:pStyle w:val="a7"/>
        <w:spacing w:line="276" w:lineRule="auto"/>
        <w:ind w:left="142" w:right="148"/>
        <w:rPr>
          <w:sz w:val="28"/>
          <w:szCs w:val="28"/>
        </w:rPr>
      </w:pPr>
      <w:r w:rsidRPr="00965016">
        <w:rPr>
          <w:b/>
          <w:i/>
          <w:sz w:val="28"/>
          <w:szCs w:val="28"/>
        </w:rPr>
        <w:t>Цель:</w:t>
      </w:r>
      <w:r w:rsidRPr="00965016">
        <w:rPr>
          <w:b/>
          <w:i/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экспертиза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образовательной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среды,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разработка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и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запуск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проекта,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вовлечение</w:t>
      </w:r>
      <w:r w:rsidRPr="00965016">
        <w:rPr>
          <w:spacing w:val="71"/>
          <w:sz w:val="28"/>
          <w:szCs w:val="28"/>
        </w:rPr>
        <w:t xml:space="preserve"> </w:t>
      </w:r>
      <w:r w:rsidRPr="00965016">
        <w:rPr>
          <w:sz w:val="28"/>
          <w:szCs w:val="28"/>
        </w:rPr>
        <w:t>в   эту   работу</w:t>
      </w:r>
      <w:r w:rsidRPr="00965016">
        <w:rPr>
          <w:spacing w:val="70"/>
          <w:sz w:val="28"/>
          <w:szCs w:val="28"/>
        </w:rPr>
        <w:t xml:space="preserve"> </w:t>
      </w:r>
      <w:r w:rsidRPr="00965016">
        <w:rPr>
          <w:sz w:val="28"/>
          <w:szCs w:val="28"/>
        </w:rPr>
        <w:t>всех   участников</w:t>
      </w:r>
      <w:r w:rsidRPr="00965016">
        <w:rPr>
          <w:spacing w:val="70"/>
          <w:sz w:val="28"/>
          <w:szCs w:val="28"/>
        </w:rPr>
        <w:t xml:space="preserve"> </w:t>
      </w:r>
      <w:r w:rsidRPr="00965016">
        <w:rPr>
          <w:sz w:val="28"/>
          <w:szCs w:val="28"/>
        </w:rPr>
        <w:t>образовательных   отношений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и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обучение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заинтересованных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участников,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промежуточный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мониторинг,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коррекция</w:t>
      </w:r>
      <w:r w:rsidRPr="00965016">
        <w:rPr>
          <w:spacing w:val="-4"/>
          <w:sz w:val="28"/>
          <w:szCs w:val="28"/>
        </w:rPr>
        <w:t xml:space="preserve"> </w:t>
      </w:r>
      <w:r w:rsidRPr="00965016">
        <w:rPr>
          <w:sz w:val="28"/>
          <w:szCs w:val="28"/>
        </w:rPr>
        <w:t>плана «дорожной карты».</w:t>
      </w:r>
    </w:p>
    <w:p w:rsidR="00F018EE" w:rsidRPr="00965016" w:rsidRDefault="00F018EE" w:rsidP="00F018EE">
      <w:pPr>
        <w:pStyle w:val="a7"/>
        <w:spacing w:line="276" w:lineRule="auto"/>
        <w:ind w:left="142" w:right="148"/>
        <w:rPr>
          <w:sz w:val="28"/>
          <w:szCs w:val="28"/>
        </w:rPr>
      </w:pPr>
      <w:r>
        <w:rPr>
          <w:b/>
          <w:i/>
          <w:sz w:val="28"/>
          <w:szCs w:val="28"/>
        </w:rPr>
        <w:t>Крупное мероприятие:</w:t>
      </w:r>
      <w:r>
        <w:rPr>
          <w:sz w:val="28"/>
          <w:szCs w:val="28"/>
        </w:rPr>
        <w:t xml:space="preserve"> </w:t>
      </w:r>
      <w:r w:rsidRPr="00574C77">
        <w:rPr>
          <w:sz w:val="28"/>
          <w:szCs w:val="28"/>
        </w:rPr>
        <w:t>Мастерская: «Современные подходы к  методическим разработкам  урока»</w:t>
      </w:r>
    </w:p>
    <w:p w:rsidR="00F018EE" w:rsidRPr="000446D6" w:rsidRDefault="00F018EE" w:rsidP="00F018EE">
      <w:pPr>
        <w:pStyle w:val="a7"/>
        <w:spacing w:line="276" w:lineRule="auto"/>
        <w:rPr>
          <w:b/>
          <w:sz w:val="28"/>
          <w:szCs w:val="28"/>
        </w:rPr>
      </w:pPr>
      <w:r w:rsidRPr="000446D6">
        <w:rPr>
          <w:b/>
          <w:sz w:val="28"/>
          <w:szCs w:val="28"/>
        </w:rPr>
        <w:t>2 этап</w:t>
      </w:r>
      <w:r w:rsidRPr="000446D6">
        <w:rPr>
          <w:b/>
          <w:spacing w:val="-3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(декабрь</w:t>
      </w:r>
      <w:r w:rsidRPr="000446D6">
        <w:rPr>
          <w:b/>
          <w:spacing w:val="-1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0446D6">
        <w:rPr>
          <w:b/>
          <w:sz w:val="28"/>
          <w:szCs w:val="28"/>
        </w:rPr>
        <w:t>–</w:t>
      </w:r>
      <w:r w:rsidRPr="000446D6">
        <w:rPr>
          <w:b/>
          <w:spacing w:val="-3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август</w:t>
      </w:r>
      <w:r w:rsidRPr="000446D6">
        <w:rPr>
          <w:b/>
          <w:spacing w:val="-4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0446D6">
        <w:rPr>
          <w:b/>
          <w:sz w:val="28"/>
          <w:szCs w:val="28"/>
        </w:rPr>
        <w:t>)</w:t>
      </w:r>
    </w:p>
    <w:p w:rsidR="00F018EE" w:rsidRDefault="00F018EE" w:rsidP="00F018EE">
      <w:pPr>
        <w:pStyle w:val="a7"/>
        <w:spacing w:before="43" w:line="276" w:lineRule="auto"/>
        <w:ind w:left="142" w:right="149"/>
        <w:rPr>
          <w:sz w:val="28"/>
          <w:szCs w:val="28"/>
        </w:rPr>
      </w:pPr>
      <w:r w:rsidRPr="00965016">
        <w:rPr>
          <w:b/>
          <w:i/>
          <w:sz w:val="28"/>
          <w:szCs w:val="28"/>
        </w:rPr>
        <w:t>Цель:</w:t>
      </w:r>
      <w:r w:rsidRPr="00965016">
        <w:rPr>
          <w:b/>
          <w:i/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реализация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плана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проекта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по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созданию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ЛРОС,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продолжение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преобразования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«творческой» образовательной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среды: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внесение</w:t>
      </w:r>
      <w:r w:rsidRPr="00965016">
        <w:rPr>
          <w:spacing w:val="70"/>
          <w:sz w:val="28"/>
          <w:szCs w:val="28"/>
        </w:rPr>
        <w:t xml:space="preserve"> </w:t>
      </w:r>
      <w:r w:rsidRPr="00965016">
        <w:rPr>
          <w:sz w:val="28"/>
          <w:szCs w:val="28"/>
        </w:rPr>
        <w:t>изменений</w:t>
      </w:r>
      <w:r w:rsidRPr="00965016">
        <w:rPr>
          <w:spacing w:val="-67"/>
          <w:sz w:val="28"/>
          <w:szCs w:val="28"/>
        </w:rPr>
        <w:t xml:space="preserve"> </w:t>
      </w:r>
      <w:r w:rsidRPr="00965016">
        <w:rPr>
          <w:sz w:val="28"/>
          <w:szCs w:val="28"/>
        </w:rPr>
        <w:t>во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все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компоненты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образовательной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среды;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взаимообмен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опытом,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промежуточный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мониторинг,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коррекция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плана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«дорожной</w:t>
      </w:r>
      <w:r w:rsidRPr="00965016">
        <w:rPr>
          <w:spacing w:val="71"/>
          <w:sz w:val="28"/>
          <w:szCs w:val="28"/>
        </w:rPr>
        <w:t xml:space="preserve"> </w:t>
      </w:r>
      <w:r w:rsidRPr="00965016">
        <w:rPr>
          <w:sz w:val="28"/>
          <w:szCs w:val="28"/>
        </w:rPr>
        <w:t>карты»,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разработка</w:t>
      </w:r>
      <w:r w:rsidRPr="00965016">
        <w:rPr>
          <w:spacing w:val="-2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программы</w:t>
      </w:r>
      <w:r w:rsidRPr="00965016">
        <w:rPr>
          <w:spacing w:val="-1"/>
          <w:sz w:val="28"/>
          <w:szCs w:val="28"/>
        </w:rPr>
        <w:t xml:space="preserve"> </w:t>
      </w:r>
      <w:r w:rsidRPr="00965016">
        <w:rPr>
          <w:sz w:val="28"/>
          <w:szCs w:val="28"/>
        </w:rPr>
        <w:t>развития</w:t>
      </w:r>
      <w:r w:rsidRPr="00965016">
        <w:rPr>
          <w:spacing w:val="-1"/>
          <w:sz w:val="28"/>
          <w:szCs w:val="28"/>
        </w:rPr>
        <w:t xml:space="preserve"> </w:t>
      </w:r>
      <w:r w:rsidRPr="00965016">
        <w:rPr>
          <w:sz w:val="28"/>
          <w:szCs w:val="28"/>
        </w:rPr>
        <w:t>на</w:t>
      </w:r>
      <w:r w:rsidRPr="00965016">
        <w:rPr>
          <w:spacing w:val="-4"/>
          <w:sz w:val="28"/>
          <w:szCs w:val="28"/>
        </w:rPr>
        <w:t xml:space="preserve"> </w:t>
      </w:r>
      <w:r w:rsidRPr="00965016">
        <w:rPr>
          <w:sz w:val="28"/>
          <w:szCs w:val="28"/>
        </w:rPr>
        <w:t>основе</w:t>
      </w:r>
      <w:r w:rsidRPr="00965016">
        <w:rPr>
          <w:spacing w:val="-3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проекта</w:t>
      </w:r>
      <w:r w:rsidRPr="00965016">
        <w:rPr>
          <w:spacing w:val="-4"/>
          <w:sz w:val="28"/>
          <w:szCs w:val="28"/>
        </w:rPr>
        <w:t xml:space="preserve"> </w:t>
      </w:r>
      <w:r w:rsidRPr="00965016">
        <w:rPr>
          <w:sz w:val="28"/>
          <w:szCs w:val="28"/>
        </w:rPr>
        <w:t>по созданию</w:t>
      </w:r>
      <w:r w:rsidRPr="00965016">
        <w:rPr>
          <w:spacing w:val="-2"/>
          <w:sz w:val="28"/>
          <w:szCs w:val="28"/>
        </w:rPr>
        <w:t xml:space="preserve"> </w:t>
      </w:r>
      <w:r w:rsidRPr="00965016">
        <w:rPr>
          <w:sz w:val="28"/>
          <w:szCs w:val="28"/>
        </w:rPr>
        <w:t>ЛРОС.</w:t>
      </w:r>
    </w:p>
    <w:p w:rsidR="00F018EE" w:rsidRPr="007B2E1B" w:rsidRDefault="00F018EE" w:rsidP="00F018E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B2E1B">
        <w:rPr>
          <w:rFonts w:ascii="Times New Roman" w:hAnsi="Times New Roman" w:cs="Times New Roman"/>
          <w:b/>
          <w:i/>
          <w:sz w:val="28"/>
          <w:szCs w:val="28"/>
        </w:rPr>
        <w:t xml:space="preserve">Крупное мероприятие: </w:t>
      </w:r>
      <w:r w:rsidRPr="007B2E1B">
        <w:rPr>
          <w:rFonts w:ascii="Times New Roman" w:eastAsiaTheme="minorHAnsi" w:hAnsi="Times New Roman" w:cs="Times New Roman"/>
          <w:sz w:val="28"/>
          <w:szCs w:val="28"/>
        </w:rPr>
        <w:t xml:space="preserve">Панорама открытых уроков, </w:t>
      </w:r>
      <w:r w:rsidRPr="007B2E1B">
        <w:rPr>
          <w:rFonts w:ascii="Times New Roman" w:hAnsi="Times New Roman" w:cs="Times New Roman"/>
          <w:sz w:val="28"/>
          <w:szCs w:val="28"/>
        </w:rPr>
        <w:t>представление опыта уроков 4 К на августовском совещании педагогических работников города Екатеринбурга</w:t>
      </w:r>
    </w:p>
    <w:p w:rsidR="00F018EE" w:rsidRPr="00965016" w:rsidRDefault="00F018EE" w:rsidP="00F018EE">
      <w:pPr>
        <w:pStyle w:val="a7"/>
        <w:spacing w:before="43" w:line="276" w:lineRule="auto"/>
        <w:ind w:left="142" w:right="14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</w:p>
    <w:p w:rsidR="00F018EE" w:rsidRPr="000446D6" w:rsidRDefault="00F018EE" w:rsidP="00F018EE">
      <w:pPr>
        <w:pStyle w:val="a7"/>
        <w:spacing w:line="276" w:lineRule="auto"/>
        <w:rPr>
          <w:b/>
          <w:sz w:val="28"/>
          <w:szCs w:val="28"/>
        </w:rPr>
      </w:pPr>
      <w:r w:rsidRPr="000446D6">
        <w:rPr>
          <w:b/>
          <w:sz w:val="28"/>
          <w:szCs w:val="28"/>
        </w:rPr>
        <w:t>3 этап</w:t>
      </w:r>
      <w:r w:rsidRPr="000446D6">
        <w:rPr>
          <w:b/>
          <w:spacing w:val="-2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(сентябрь</w:t>
      </w:r>
      <w:r w:rsidRPr="000446D6">
        <w:rPr>
          <w:b/>
          <w:spacing w:val="-4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0446D6">
        <w:rPr>
          <w:b/>
          <w:spacing w:val="1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г.</w:t>
      </w:r>
      <w:r w:rsidRPr="000446D6">
        <w:rPr>
          <w:b/>
          <w:spacing w:val="-1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–</w:t>
      </w:r>
      <w:r w:rsidRPr="000446D6">
        <w:rPr>
          <w:b/>
          <w:spacing w:val="-2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май</w:t>
      </w:r>
      <w:r w:rsidRPr="000446D6">
        <w:rPr>
          <w:b/>
          <w:spacing w:val="-2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0446D6">
        <w:rPr>
          <w:b/>
          <w:spacing w:val="1"/>
          <w:sz w:val="28"/>
          <w:szCs w:val="28"/>
        </w:rPr>
        <w:t xml:space="preserve"> </w:t>
      </w:r>
      <w:r w:rsidRPr="000446D6">
        <w:rPr>
          <w:b/>
          <w:sz w:val="28"/>
          <w:szCs w:val="28"/>
        </w:rPr>
        <w:t>г.)</w:t>
      </w:r>
    </w:p>
    <w:p w:rsidR="00F018EE" w:rsidRPr="00965016" w:rsidRDefault="00F018EE" w:rsidP="00F018EE">
      <w:pPr>
        <w:pStyle w:val="a7"/>
        <w:spacing w:before="43" w:line="276" w:lineRule="auto"/>
        <w:ind w:left="142" w:right="150"/>
        <w:rPr>
          <w:sz w:val="28"/>
          <w:szCs w:val="28"/>
        </w:rPr>
      </w:pPr>
      <w:r w:rsidRPr="00965016">
        <w:rPr>
          <w:b/>
          <w:i/>
          <w:sz w:val="28"/>
          <w:szCs w:val="28"/>
        </w:rPr>
        <w:t xml:space="preserve">Цель: </w:t>
      </w:r>
      <w:r w:rsidRPr="00965016">
        <w:rPr>
          <w:sz w:val="28"/>
          <w:szCs w:val="28"/>
        </w:rPr>
        <w:t>реализация проекта по созданию ЛРОС с заданными показателями и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подведение</w:t>
      </w:r>
      <w:r w:rsidRPr="00965016">
        <w:rPr>
          <w:spacing w:val="-4"/>
          <w:sz w:val="28"/>
          <w:szCs w:val="28"/>
        </w:rPr>
        <w:t xml:space="preserve"> </w:t>
      </w:r>
      <w:r w:rsidRPr="00965016">
        <w:rPr>
          <w:sz w:val="28"/>
          <w:szCs w:val="28"/>
        </w:rPr>
        <w:t>итогов</w:t>
      </w:r>
      <w:r w:rsidRPr="00965016">
        <w:rPr>
          <w:spacing w:val="-2"/>
          <w:sz w:val="28"/>
          <w:szCs w:val="28"/>
        </w:rPr>
        <w:t xml:space="preserve"> </w:t>
      </w:r>
      <w:r w:rsidRPr="00965016">
        <w:rPr>
          <w:sz w:val="28"/>
          <w:szCs w:val="28"/>
        </w:rPr>
        <w:t>(мониторинг),</w:t>
      </w:r>
      <w:r>
        <w:rPr>
          <w:sz w:val="28"/>
          <w:szCs w:val="28"/>
        </w:rPr>
        <w:t xml:space="preserve"> </w:t>
      </w:r>
      <w:r w:rsidRPr="00965016">
        <w:rPr>
          <w:sz w:val="28"/>
          <w:szCs w:val="28"/>
        </w:rPr>
        <w:t>определение эффективности проекта, трансляция опыта его разработки</w:t>
      </w:r>
      <w:r w:rsidRPr="00965016">
        <w:rPr>
          <w:spacing w:val="-67"/>
          <w:sz w:val="28"/>
          <w:szCs w:val="28"/>
        </w:rPr>
        <w:t xml:space="preserve"> </w:t>
      </w:r>
      <w:r w:rsidRPr="00965016">
        <w:rPr>
          <w:sz w:val="28"/>
          <w:szCs w:val="28"/>
        </w:rPr>
        <w:t>и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формирования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ресурсного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пакета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проекта,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определение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дальнейших</w:t>
      </w:r>
      <w:r w:rsidRPr="00965016">
        <w:rPr>
          <w:spacing w:val="1"/>
          <w:sz w:val="28"/>
          <w:szCs w:val="28"/>
        </w:rPr>
        <w:t xml:space="preserve"> </w:t>
      </w:r>
      <w:r w:rsidRPr="00965016">
        <w:rPr>
          <w:sz w:val="28"/>
          <w:szCs w:val="28"/>
        </w:rPr>
        <w:t>стратегических</w:t>
      </w:r>
      <w:r w:rsidRPr="00965016">
        <w:rPr>
          <w:spacing w:val="-4"/>
          <w:sz w:val="28"/>
          <w:szCs w:val="28"/>
        </w:rPr>
        <w:t xml:space="preserve"> </w:t>
      </w:r>
      <w:r w:rsidRPr="00965016">
        <w:rPr>
          <w:sz w:val="28"/>
          <w:szCs w:val="28"/>
        </w:rPr>
        <w:t>целей</w:t>
      </w:r>
      <w:r w:rsidRPr="00965016">
        <w:rPr>
          <w:spacing w:val="2"/>
          <w:sz w:val="28"/>
          <w:szCs w:val="28"/>
        </w:rPr>
        <w:t xml:space="preserve"> </w:t>
      </w:r>
      <w:r w:rsidRPr="00965016">
        <w:rPr>
          <w:sz w:val="28"/>
          <w:szCs w:val="28"/>
        </w:rPr>
        <w:t>образовательной организации.</w:t>
      </w:r>
    </w:p>
    <w:p w:rsidR="00F018EE" w:rsidRPr="007B2E1B" w:rsidRDefault="00F018EE" w:rsidP="00F018E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B2E1B">
        <w:rPr>
          <w:rFonts w:ascii="Times New Roman" w:hAnsi="Times New Roman" w:cs="Times New Roman"/>
          <w:b/>
          <w:i/>
          <w:sz w:val="28"/>
          <w:szCs w:val="28"/>
        </w:rPr>
        <w:t>Крупное мероприятие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B2E1B">
        <w:rPr>
          <w:rFonts w:ascii="Times New Roman" w:hAnsi="Times New Roman" w:cs="Times New Roman"/>
          <w:sz w:val="28"/>
          <w:szCs w:val="28"/>
        </w:rPr>
        <w:t>создание банка методических разработок урока 4 К</w:t>
      </w: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Предложения по распространению и внедрению результатов проекта в </w:t>
      </w:r>
      <w:r>
        <w:rPr>
          <w:b/>
          <w:sz w:val="28"/>
          <w:szCs w:val="28"/>
        </w:rPr>
        <w:lastRenderedPageBreak/>
        <w:t xml:space="preserve">массовую практику:  </w:t>
      </w:r>
      <w:r w:rsidRPr="00884F0B">
        <w:rPr>
          <w:sz w:val="28"/>
          <w:szCs w:val="28"/>
        </w:rPr>
        <w:t>школьный банк оригинальных  методических разработок</w:t>
      </w:r>
      <w:r>
        <w:rPr>
          <w:sz w:val="28"/>
          <w:szCs w:val="28"/>
        </w:rPr>
        <w:t xml:space="preserve"> уроков 4К может быть представлен </w:t>
      </w:r>
      <w:r w:rsidRPr="00884F0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методических мероприятиях и </w:t>
      </w:r>
      <w:r w:rsidRPr="00884F0B">
        <w:rPr>
          <w:sz w:val="28"/>
          <w:szCs w:val="28"/>
        </w:rPr>
        <w:t>конкурсах разных уровней</w:t>
      </w:r>
      <w:r>
        <w:rPr>
          <w:sz w:val="28"/>
          <w:szCs w:val="28"/>
        </w:rPr>
        <w:t>.</w:t>
      </w:r>
    </w:p>
    <w:p w:rsidR="00F018EE" w:rsidRDefault="00F018EE" w:rsidP="00F018EE">
      <w:pPr>
        <w:pStyle w:val="a7"/>
      </w:pPr>
      <w:r>
        <w:rPr>
          <w:b/>
          <w:sz w:val="28"/>
          <w:szCs w:val="28"/>
        </w:rPr>
        <w:t xml:space="preserve">Ссылка на сайт: </w:t>
      </w:r>
      <w:hyperlink r:id="rId13" w:history="1">
        <w:r>
          <w:rPr>
            <w:rStyle w:val="a3"/>
            <w:rFonts w:eastAsiaTheme="majorEastAsia"/>
          </w:rPr>
          <w:t>Образование (xn--80acgf</w:t>
        </w:r>
        <w:r>
          <w:rPr>
            <w:rStyle w:val="a3"/>
            <w:rFonts w:eastAsiaTheme="majorEastAsia"/>
          </w:rPr>
          <w:t>b</w:t>
        </w:r>
        <w:r>
          <w:rPr>
            <w:rStyle w:val="a3"/>
            <w:rFonts w:eastAsiaTheme="majorEastAsia"/>
          </w:rPr>
          <w:t>sl1azdqr.xn--p1ai)</w:t>
        </w:r>
      </w:hyperlink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</w:p>
    <w:p w:rsidR="00F018EE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b/>
          <w:sz w:val="28"/>
          <w:szCs w:val="28"/>
        </w:rPr>
      </w:pPr>
      <w:r w:rsidRPr="00A969EB">
        <w:rPr>
          <w:b/>
          <w:sz w:val="28"/>
          <w:szCs w:val="28"/>
        </w:rPr>
        <w:t>Обоснование устойчивости результатов проекта:</w:t>
      </w:r>
    </w:p>
    <w:p w:rsidR="00F018EE" w:rsidRPr="00047AF8" w:rsidRDefault="00F018EE" w:rsidP="00F018EE">
      <w:pPr>
        <w:pStyle w:val="TableParagraph"/>
        <w:tabs>
          <w:tab w:val="left" w:pos="1844"/>
        </w:tabs>
        <w:spacing w:line="276" w:lineRule="auto"/>
        <w:ind w:right="184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проекта изменится качество образовательной среды, что должно повлиять на изменение качества жизни: </w:t>
      </w:r>
    </w:p>
    <w:p w:rsidR="00F018EE" w:rsidRPr="0088344F" w:rsidRDefault="00F018EE" w:rsidP="00F018EE">
      <w:pPr>
        <w:pStyle w:val="TableParagraph"/>
        <w:tabs>
          <w:tab w:val="left" w:pos="394"/>
          <w:tab w:val="left" w:pos="1844"/>
        </w:tabs>
        <w:spacing w:line="276" w:lineRule="auto"/>
        <w:ind w:left="284" w:right="184"/>
        <w:jc w:val="both"/>
        <w:rPr>
          <w:sz w:val="28"/>
          <w:szCs w:val="28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2079"/>
        <w:gridCol w:w="2079"/>
        <w:gridCol w:w="2079"/>
      </w:tblGrid>
      <w:tr w:rsidR="00F018EE" w:rsidRPr="0088344F" w:rsidTr="00576945">
        <w:trPr>
          <w:trHeight w:val="712"/>
        </w:trPr>
        <w:tc>
          <w:tcPr>
            <w:tcW w:w="283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44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Результат 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BD6B21" w:rsidRDefault="00F018EE" w:rsidP="0057694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6B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Как изменится </w:t>
            </w:r>
            <w:r w:rsidRPr="00BD6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качество жизни</w:t>
            </w:r>
          </w:p>
        </w:tc>
      </w:tr>
      <w:tr w:rsidR="00F018EE" w:rsidRPr="0088344F" w:rsidTr="00576945">
        <w:trPr>
          <w:trHeight w:val="712"/>
        </w:trPr>
        <w:tc>
          <w:tcPr>
            <w:tcW w:w="283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детей</w:t>
            </w:r>
          </w:p>
        </w:tc>
        <w:tc>
          <w:tcPr>
            <w:tcW w:w="2079" w:type="dxa"/>
            <w:shd w:val="clear" w:color="auto" w:fill="auto"/>
          </w:tcPr>
          <w:p w:rsidR="00F018EE" w:rsidRPr="0088344F" w:rsidRDefault="00F018EE" w:rsidP="005769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педагогов</w:t>
            </w:r>
          </w:p>
        </w:tc>
        <w:tc>
          <w:tcPr>
            <w:tcW w:w="2079" w:type="dxa"/>
            <w:shd w:val="clear" w:color="auto" w:fill="auto"/>
          </w:tcPr>
          <w:p w:rsidR="00F018EE" w:rsidRPr="0088344F" w:rsidRDefault="00F018EE" w:rsidP="005769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родителей</w:t>
            </w:r>
          </w:p>
        </w:tc>
      </w:tr>
      <w:tr w:rsidR="00F018EE" w:rsidRPr="0088344F" w:rsidTr="00576945">
        <w:trPr>
          <w:trHeight w:val="712"/>
        </w:trPr>
        <w:tc>
          <w:tcPr>
            <w:tcW w:w="2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83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чества образования, результативности олимпиадной и конкурсной деятельности</w:t>
            </w:r>
          </w:p>
        </w:tc>
        <w:tc>
          <w:tcPr>
            <w:tcW w:w="2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571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Расширение возможностей для получения дальнейшего образования;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Реализация склонностей и способностей;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Повышение удовлетворенности </w:t>
            </w:r>
            <w:r w:rsidRPr="00D65711">
              <w:rPr>
                <w:rFonts w:ascii="Times New Roman" w:hAnsi="Times New Roman" w:cs="Times New Roman"/>
                <w:sz w:val="28"/>
                <w:szCs w:val="28"/>
              </w:rPr>
              <w:t>качеством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18EE" w:rsidRPr="00D65711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принадлежности к школьному сообществу; Снижение уровня конфликтности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среды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Повышение удовлетворенности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собственной педагогической</w:t>
            </w:r>
            <w:r w:rsidRPr="00D65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деятельностью;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развитию своих педагогических компетенций; Профилактика профессионального выгорания;</w:t>
            </w:r>
          </w:p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взаимоотношения  с другими участниками образовательных отношений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Повышение удовлетворенности </w:t>
            </w:r>
            <w:r w:rsidRPr="00D65711">
              <w:rPr>
                <w:rFonts w:ascii="Times New Roman" w:hAnsi="Times New Roman" w:cs="Times New Roman"/>
                <w:sz w:val="28"/>
                <w:szCs w:val="28"/>
              </w:rPr>
              <w:t>качеством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Вовлеченность в дела школы;</w:t>
            </w:r>
          </w:p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уровня конфликтности образовательной среды</w:t>
            </w:r>
          </w:p>
        </w:tc>
      </w:tr>
      <w:tr w:rsidR="00F018EE" w:rsidRPr="0088344F" w:rsidTr="00576945">
        <w:trPr>
          <w:trHeight w:val="712"/>
        </w:trPr>
        <w:tc>
          <w:tcPr>
            <w:tcW w:w="2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Повышение результатов внешних экспертиз</w:t>
            </w:r>
          </w:p>
        </w:tc>
        <w:tc>
          <w:tcPr>
            <w:tcW w:w="2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D1F8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Рост уверенности в собственных силах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018EE" w:rsidRPr="006D1F87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</w:t>
            </w:r>
            <w:r w:rsidRPr="006D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обучающихся позитивного отношения к объективной оценке образовательных результатов ВПР.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Повышение удовлетворенности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собственной педагогической</w:t>
            </w:r>
            <w:r w:rsidRPr="00D65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Рост у</w:t>
            </w:r>
            <w:r w:rsidRPr="006D1F8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веренност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и </w:t>
            </w:r>
            <w:r w:rsidRPr="006D1F8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качестве собственной оценочной деятельности;</w:t>
            </w:r>
          </w:p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уровня конфликтности образовательной среды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</w:t>
            </w:r>
            <w:r w:rsidRPr="006D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законных представителей </w:t>
            </w:r>
            <w:r w:rsidRPr="006D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позитивного отношения к объективной оценке образовательных результатов ВПР</w:t>
            </w:r>
          </w:p>
          <w:p w:rsidR="00F018EE" w:rsidRPr="0088344F" w:rsidRDefault="00F018EE" w:rsidP="00576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уровня конфликтности образовательной среды</w:t>
            </w:r>
          </w:p>
        </w:tc>
      </w:tr>
      <w:tr w:rsidR="00F018EE" w:rsidRPr="0088344F" w:rsidTr="00576945">
        <w:trPr>
          <w:trHeight w:val="712"/>
        </w:trPr>
        <w:tc>
          <w:tcPr>
            <w:tcW w:w="2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Pr="006D1F87" w:rsidRDefault="00F018EE" w:rsidP="00576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1F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условий для учительского роста</w:t>
            </w:r>
          </w:p>
        </w:tc>
        <w:tc>
          <w:tcPr>
            <w:tcW w:w="2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Повышение качества коммуникации ученик-учитель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Повышение эффективности уроков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Сохранение и развитие интереса к предмету</w:t>
            </w:r>
          </w:p>
          <w:p w:rsidR="00F018EE" w:rsidRPr="006D1F87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Расширение кругозора, спектра познавательных интересов, учебной мотивации, функциональной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грамотности</w:t>
            </w: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Формирование обучающего педагогического сообщества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Повышение качества коммуникации учитель-учитель</w:t>
            </w:r>
          </w:p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shd w:val="clear" w:color="auto" w:fill="auto"/>
          </w:tcPr>
          <w:p w:rsidR="00F018EE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Повышение качества коммуникации учитель -законный представитель</w:t>
            </w:r>
          </w:p>
          <w:p w:rsidR="00F018EE" w:rsidRPr="004C0AEF" w:rsidRDefault="00F018EE" w:rsidP="0057694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Более эффективное использование личностных ресурсов семьи для развития детей</w:t>
            </w:r>
          </w:p>
        </w:tc>
      </w:tr>
    </w:tbl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Ответственный исполнитель: Гальковская Ирина Владимировна, </w:t>
      </w: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Pr="00BE561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F018EE" w:rsidRPr="00F018EE" w:rsidRDefault="00F018EE" w:rsidP="00F018EE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68425C" w:rsidRDefault="0068425C"/>
    <w:sectPr w:rsidR="0068425C" w:rsidSect="009966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et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edra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337795"/>
      <w:docPartObj>
        <w:docPartGallery w:val="Page Numbers (Bottom of Page)"/>
        <w:docPartUnique/>
      </w:docPartObj>
    </w:sdtPr>
    <w:sdtEndPr/>
    <w:sdtContent>
      <w:p w:rsidR="007B2E1B" w:rsidRDefault="0068425C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8EE">
          <w:rPr>
            <w:noProof/>
          </w:rPr>
          <w:t>8</w:t>
        </w:r>
        <w:r>
          <w:fldChar w:fldCharType="end"/>
        </w:r>
      </w:p>
    </w:sdtContent>
  </w:sdt>
  <w:p w:rsidR="007B2E1B" w:rsidRDefault="0068425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E1B" w:rsidRDefault="0068425C">
    <w:pPr>
      <w:pStyle w:val="a7"/>
      <w:spacing w:line="14" w:lineRule="auto"/>
      <w:rPr>
        <w:sz w:val="20"/>
      </w:rPr>
    </w:pPr>
    <w:r w:rsidRPr="001675D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0pt;margin-top:532.55pt;width:18.25pt;height:14.95pt;z-index:-251656192;mso-position-horizontal-relative:page;mso-position-vertical-relative:page" filled="f" stroked="f">
          <v:textbox style="mso-next-textbox:#_x0000_s1025" inset="0,0,0,0">
            <w:txbxContent>
              <w:p w:rsidR="007B2E1B" w:rsidRDefault="0068425C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F018EE">
                  <w:rPr>
                    <w:rFonts w:ascii="Cambria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6D71"/>
    <w:multiLevelType w:val="hybridMultilevel"/>
    <w:tmpl w:val="A6ACA466"/>
    <w:lvl w:ilvl="0" w:tplc="4CE424F8">
      <w:start w:val="1"/>
      <w:numFmt w:val="decimal"/>
      <w:lvlText w:val="%1."/>
      <w:lvlJc w:val="left"/>
      <w:pPr>
        <w:ind w:left="1671" w:hanging="358"/>
        <w:jc w:val="right"/>
      </w:pPr>
      <w:rPr>
        <w:rFonts w:hint="default"/>
        <w:spacing w:val="0"/>
        <w:w w:val="60"/>
        <w:lang w:val="ru-RU" w:eastAsia="en-US" w:bidi="ar-SA"/>
      </w:rPr>
    </w:lvl>
    <w:lvl w:ilvl="1" w:tplc="9926CDE0">
      <w:numFmt w:val="bullet"/>
      <w:lvlText w:val="•"/>
      <w:lvlJc w:val="left"/>
      <w:pPr>
        <w:ind w:left="2532" w:hanging="358"/>
      </w:pPr>
      <w:rPr>
        <w:rFonts w:hint="default"/>
        <w:lang w:val="ru-RU" w:eastAsia="en-US" w:bidi="ar-SA"/>
      </w:rPr>
    </w:lvl>
    <w:lvl w:ilvl="2" w:tplc="B05C6C9A">
      <w:numFmt w:val="bullet"/>
      <w:lvlText w:val="•"/>
      <w:lvlJc w:val="left"/>
      <w:pPr>
        <w:ind w:left="3384" w:hanging="358"/>
      </w:pPr>
      <w:rPr>
        <w:rFonts w:hint="default"/>
        <w:lang w:val="ru-RU" w:eastAsia="en-US" w:bidi="ar-SA"/>
      </w:rPr>
    </w:lvl>
    <w:lvl w:ilvl="3" w:tplc="E1BA61C6">
      <w:numFmt w:val="bullet"/>
      <w:lvlText w:val="•"/>
      <w:lvlJc w:val="left"/>
      <w:pPr>
        <w:ind w:left="4236" w:hanging="358"/>
      </w:pPr>
      <w:rPr>
        <w:rFonts w:hint="default"/>
        <w:lang w:val="ru-RU" w:eastAsia="en-US" w:bidi="ar-SA"/>
      </w:rPr>
    </w:lvl>
    <w:lvl w:ilvl="4" w:tplc="68F4E680">
      <w:numFmt w:val="bullet"/>
      <w:lvlText w:val="•"/>
      <w:lvlJc w:val="left"/>
      <w:pPr>
        <w:ind w:left="5088" w:hanging="358"/>
      </w:pPr>
      <w:rPr>
        <w:rFonts w:hint="default"/>
        <w:lang w:val="ru-RU" w:eastAsia="en-US" w:bidi="ar-SA"/>
      </w:rPr>
    </w:lvl>
    <w:lvl w:ilvl="5" w:tplc="40EC29CC">
      <w:numFmt w:val="bullet"/>
      <w:lvlText w:val="•"/>
      <w:lvlJc w:val="left"/>
      <w:pPr>
        <w:ind w:left="5940" w:hanging="358"/>
      </w:pPr>
      <w:rPr>
        <w:rFonts w:hint="default"/>
        <w:lang w:val="ru-RU" w:eastAsia="en-US" w:bidi="ar-SA"/>
      </w:rPr>
    </w:lvl>
    <w:lvl w:ilvl="6" w:tplc="FFC60202">
      <w:numFmt w:val="bullet"/>
      <w:lvlText w:val="•"/>
      <w:lvlJc w:val="left"/>
      <w:pPr>
        <w:ind w:left="6792" w:hanging="358"/>
      </w:pPr>
      <w:rPr>
        <w:rFonts w:hint="default"/>
        <w:lang w:val="ru-RU" w:eastAsia="en-US" w:bidi="ar-SA"/>
      </w:rPr>
    </w:lvl>
    <w:lvl w:ilvl="7" w:tplc="451C9A3C">
      <w:numFmt w:val="bullet"/>
      <w:lvlText w:val="•"/>
      <w:lvlJc w:val="left"/>
      <w:pPr>
        <w:ind w:left="7644" w:hanging="358"/>
      </w:pPr>
      <w:rPr>
        <w:rFonts w:hint="default"/>
        <w:lang w:val="ru-RU" w:eastAsia="en-US" w:bidi="ar-SA"/>
      </w:rPr>
    </w:lvl>
    <w:lvl w:ilvl="8" w:tplc="9E0EF6D0">
      <w:numFmt w:val="bullet"/>
      <w:lvlText w:val="•"/>
      <w:lvlJc w:val="left"/>
      <w:pPr>
        <w:ind w:left="8496" w:hanging="358"/>
      </w:pPr>
      <w:rPr>
        <w:rFonts w:hint="default"/>
        <w:lang w:val="ru-RU" w:eastAsia="en-US" w:bidi="ar-SA"/>
      </w:rPr>
    </w:lvl>
  </w:abstractNum>
  <w:abstractNum w:abstractNumId="1">
    <w:nsid w:val="18B57F82"/>
    <w:multiLevelType w:val="hybridMultilevel"/>
    <w:tmpl w:val="DF508AE4"/>
    <w:lvl w:ilvl="0" w:tplc="D95427E4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CA12A38C">
      <w:numFmt w:val="bullet"/>
      <w:lvlText w:val="•"/>
      <w:lvlJc w:val="left"/>
      <w:pPr>
        <w:ind w:left="904" w:hanging="284"/>
      </w:pPr>
      <w:rPr>
        <w:rFonts w:hint="default"/>
        <w:lang w:val="ru-RU" w:eastAsia="en-US" w:bidi="ar-SA"/>
      </w:rPr>
    </w:lvl>
    <w:lvl w:ilvl="2" w:tplc="DE90CFC6">
      <w:numFmt w:val="bullet"/>
      <w:lvlText w:val="•"/>
      <w:lvlJc w:val="left"/>
      <w:pPr>
        <w:ind w:left="1669" w:hanging="284"/>
      </w:pPr>
      <w:rPr>
        <w:rFonts w:hint="default"/>
        <w:lang w:val="ru-RU" w:eastAsia="en-US" w:bidi="ar-SA"/>
      </w:rPr>
    </w:lvl>
    <w:lvl w:ilvl="3" w:tplc="7F1CB982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4" w:tplc="33AE2170">
      <w:numFmt w:val="bullet"/>
      <w:lvlText w:val="•"/>
      <w:lvlJc w:val="left"/>
      <w:pPr>
        <w:ind w:left="3199" w:hanging="284"/>
      </w:pPr>
      <w:rPr>
        <w:rFonts w:hint="default"/>
        <w:lang w:val="ru-RU" w:eastAsia="en-US" w:bidi="ar-SA"/>
      </w:rPr>
    </w:lvl>
    <w:lvl w:ilvl="5" w:tplc="1EF2836C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6" w:tplc="62EED816">
      <w:numFmt w:val="bullet"/>
      <w:lvlText w:val="•"/>
      <w:lvlJc w:val="left"/>
      <w:pPr>
        <w:ind w:left="4728" w:hanging="284"/>
      </w:pPr>
      <w:rPr>
        <w:rFonts w:hint="default"/>
        <w:lang w:val="ru-RU" w:eastAsia="en-US" w:bidi="ar-SA"/>
      </w:rPr>
    </w:lvl>
    <w:lvl w:ilvl="7" w:tplc="45ECE944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8" w:tplc="83B8CD0E">
      <w:numFmt w:val="bullet"/>
      <w:lvlText w:val="•"/>
      <w:lvlJc w:val="left"/>
      <w:pPr>
        <w:ind w:left="6258" w:hanging="284"/>
      </w:pPr>
      <w:rPr>
        <w:rFonts w:hint="default"/>
        <w:lang w:val="ru-RU" w:eastAsia="en-US" w:bidi="ar-SA"/>
      </w:rPr>
    </w:lvl>
  </w:abstractNum>
  <w:abstractNum w:abstractNumId="2">
    <w:nsid w:val="1EC934F8"/>
    <w:multiLevelType w:val="hybridMultilevel"/>
    <w:tmpl w:val="263C391C"/>
    <w:lvl w:ilvl="0" w:tplc="5762DC80">
      <w:start w:val="1"/>
      <w:numFmt w:val="decimal"/>
      <w:lvlText w:val="%1."/>
      <w:lvlJc w:val="left"/>
      <w:pPr>
        <w:ind w:left="596" w:hanging="181"/>
        <w:jc w:val="right"/>
      </w:pPr>
      <w:rPr>
        <w:rFonts w:hint="default"/>
        <w:spacing w:val="-1"/>
        <w:w w:val="85"/>
        <w:lang w:val="ru-RU" w:eastAsia="en-US" w:bidi="ar-SA"/>
      </w:rPr>
    </w:lvl>
    <w:lvl w:ilvl="1" w:tplc="D4847152">
      <w:numFmt w:val="none"/>
      <w:lvlText w:val=""/>
      <w:lvlJc w:val="left"/>
      <w:pPr>
        <w:tabs>
          <w:tab w:val="num" w:pos="360"/>
        </w:tabs>
      </w:pPr>
    </w:lvl>
    <w:lvl w:ilvl="2" w:tplc="B762AFD8">
      <w:numFmt w:val="bullet"/>
      <w:lvlText w:val="•"/>
      <w:lvlJc w:val="left"/>
      <w:pPr>
        <w:ind w:left="800" w:hanging="438"/>
      </w:pPr>
      <w:rPr>
        <w:rFonts w:hint="default"/>
        <w:lang w:val="ru-RU" w:eastAsia="en-US" w:bidi="ar-SA"/>
      </w:rPr>
    </w:lvl>
    <w:lvl w:ilvl="3" w:tplc="62909A5C">
      <w:numFmt w:val="bullet"/>
      <w:lvlText w:val="•"/>
      <w:lvlJc w:val="left"/>
      <w:pPr>
        <w:ind w:left="820" w:hanging="438"/>
      </w:pPr>
      <w:rPr>
        <w:rFonts w:hint="default"/>
        <w:lang w:val="ru-RU" w:eastAsia="en-US" w:bidi="ar-SA"/>
      </w:rPr>
    </w:lvl>
    <w:lvl w:ilvl="4" w:tplc="2DA45D32">
      <w:numFmt w:val="bullet"/>
      <w:lvlText w:val="•"/>
      <w:lvlJc w:val="left"/>
      <w:pPr>
        <w:ind w:left="2160" w:hanging="438"/>
      </w:pPr>
      <w:rPr>
        <w:rFonts w:hint="default"/>
        <w:lang w:val="ru-RU" w:eastAsia="en-US" w:bidi="ar-SA"/>
      </w:rPr>
    </w:lvl>
    <w:lvl w:ilvl="5" w:tplc="C158FFD6">
      <w:numFmt w:val="bullet"/>
      <w:lvlText w:val="•"/>
      <w:lvlJc w:val="left"/>
      <w:pPr>
        <w:ind w:left="3500" w:hanging="438"/>
      </w:pPr>
      <w:rPr>
        <w:rFonts w:hint="default"/>
        <w:lang w:val="ru-RU" w:eastAsia="en-US" w:bidi="ar-SA"/>
      </w:rPr>
    </w:lvl>
    <w:lvl w:ilvl="6" w:tplc="53044CCC">
      <w:numFmt w:val="bullet"/>
      <w:lvlText w:val="•"/>
      <w:lvlJc w:val="left"/>
      <w:pPr>
        <w:ind w:left="4840" w:hanging="438"/>
      </w:pPr>
      <w:rPr>
        <w:rFonts w:hint="default"/>
        <w:lang w:val="ru-RU" w:eastAsia="en-US" w:bidi="ar-SA"/>
      </w:rPr>
    </w:lvl>
    <w:lvl w:ilvl="7" w:tplc="A778434E">
      <w:numFmt w:val="bullet"/>
      <w:lvlText w:val="•"/>
      <w:lvlJc w:val="left"/>
      <w:pPr>
        <w:ind w:left="6180" w:hanging="438"/>
      </w:pPr>
      <w:rPr>
        <w:rFonts w:hint="default"/>
        <w:lang w:val="ru-RU" w:eastAsia="en-US" w:bidi="ar-SA"/>
      </w:rPr>
    </w:lvl>
    <w:lvl w:ilvl="8" w:tplc="5734ED5C">
      <w:numFmt w:val="bullet"/>
      <w:lvlText w:val="•"/>
      <w:lvlJc w:val="left"/>
      <w:pPr>
        <w:ind w:left="7520" w:hanging="438"/>
      </w:pPr>
      <w:rPr>
        <w:rFonts w:hint="default"/>
        <w:lang w:val="ru-RU" w:eastAsia="en-US" w:bidi="ar-SA"/>
      </w:rPr>
    </w:lvl>
  </w:abstractNum>
  <w:abstractNum w:abstractNumId="3">
    <w:nsid w:val="25D058D1"/>
    <w:multiLevelType w:val="hybridMultilevel"/>
    <w:tmpl w:val="8536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0C9B"/>
    <w:multiLevelType w:val="hybridMultilevel"/>
    <w:tmpl w:val="DE3C428C"/>
    <w:lvl w:ilvl="0" w:tplc="FFA044CE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C4A83"/>
    <w:multiLevelType w:val="hybridMultilevel"/>
    <w:tmpl w:val="8E467BC8"/>
    <w:lvl w:ilvl="0" w:tplc="94445F8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A50173"/>
    <w:multiLevelType w:val="hybridMultilevel"/>
    <w:tmpl w:val="ABCAD572"/>
    <w:lvl w:ilvl="0" w:tplc="2012B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A0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8F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1C0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CA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62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8E1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98A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20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45B351B"/>
    <w:multiLevelType w:val="hybridMultilevel"/>
    <w:tmpl w:val="2EC8F4CC"/>
    <w:lvl w:ilvl="0" w:tplc="C97E6D1E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9E7CAC3A">
      <w:numFmt w:val="bullet"/>
      <w:lvlText w:val="•"/>
      <w:lvlJc w:val="left"/>
      <w:pPr>
        <w:ind w:left="628" w:hanging="284"/>
      </w:pPr>
      <w:rPr>
        <w:rFonts w:hint="default"/>
        <w:lang w:val="ru-RU" w:eastAsia="en-US" w:bidi="ar-SA"/>
      </w:rPr>
    </w:lvl>
    <w:lvl w:ilvl="2" w:tplc="9DE27A2C">
      <w:numFmt w:val="bullet"/>
      <w:lvlText w:val="•"/>
      <w:lvlJc w:val="left"/>
      <w:pPr>
        <w:ind w:left="1117" w:hanging="284"/>
      </w:pPr>
      <w:rPr>
        <w:rFonts w:hint="default"/>
        <w:lang w:val="ru-RU" w:eastAsia="en-US" w:bidi="ar-SA"/>
      </w:rPr>
    </w:lvl>
    <w:lvl w:ilvl="3" w:tplc="49A46848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4" w:tplc="1C1818C2">
      <w:numFmt w:val="bullet"/>
      <w:lvlText w:val="•"/>
      <w:lvlJc w:val="left"/>
      <w:pPr>
        <w:ind w:left="2095" w:hanging="284"/>
      </w:pPr>
      <w:rPr>
        <w:rFonts w:hint="default"/>
        <w:lang w:val="ru-RU" w:eastAsia="en-US" w:bidi="ar-SA"/>
      </w:rPr>
    </w:lvl>
    <w:lvl w:ilvl="5" w:tplc="331AEC5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6" w:tplc="0D46AB70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7" w:tplc="7E46B162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  <w:lvl w:ilvl="8" w:tplc="7AC2C8B6">
      <w:numFmt w:val="bullet"/>
      <w:lvlText w:val="•"/>
      <w:lvlJc w:val="left"/>
      <w:pPr>
        <w:ind w:left="4050" w:hanging="284"/>
      </w:pPr>
      <w:rPr>
        <w:rFonts w:hint="default"/>
        <w:lang w:val="ru-RU" w:eastAsia="en-US" w:bidi="ar-SA"/>
      </w:rPr>
    </w:lvl>
  </w:abstractNum>
  <w:abstractNum w:abstractNumId="8">
    <w:nsid w:val="4A002D49"/>
    <w:multiLevelType w:val="hybridMultilevel"/>
    <w:tmpl w:val="0ACCA71C"/>
    <w:lvl w:ilvl="0" w:tplc="8702DA9A">
      <w:start w:val="1"/>
      <w:numFmt w:val="decimal"/>
      <w:lvlText w:val="%1."/>
      <w:lvlJc w:val="left"/>
      <w:pPr>
        <w:ind w:left="1117" w:hanging="306"/>
      </w:pPr>
      <w:rPr>
        <w:rFonts w:hint="default"/>
        <w:spacing w:val="0"/>
        <w:w w:val="97"/>
        <w:lang w:val="ru-RU" w:eastAsia="en-US" w:bidi="ar-SA"/>
      </w:rPr>
    </w:lvl>
    <w:lvl w:ilvl="1" w:tplc="DB42F506">
      <w:numFmt w:val="none"/>
      <w:lvlText w:val=""/>
      <w:lvlJc w:val="left"/>
      <w:pPr>
        <w:tabs>
          <w:tab w:val="num" w:pos="360"/>
        </w:tabs>
      </w:pPr>
    </w:lvl>
    <w:lvl w:ilvl="2" w:tplc="7952A626">
      <w:numFmt w:val="bullet"/>
      <w:lvlText w:val="•"/>
      <w:lvlJc w:val="left"/>
      <w:pPr>
        <w:ind w:left="1540" w:hanging="493"/>
      </w:pPr>
      <w:rPr>
        <w:rFonts w:hint="default"/>
        <w:lang w:val="ru-RU" w:eastAsia="en-US" w:bidi="ar-SA"/>
      </w:rPr>
    </w:lvl>
    <w:lvl w:ilvl="3" w:tplc="AD22767E">
      <w:numFmt w:val="bullet"/>
      <w:lvlText w:val="•"/>
      <w:lvlJc w:val="left"/>
      <w:pPr>
        <w:ind w:left="2622" w:hanging="493"/>
      </w:pPr>
      <w:rPr>
        <w:rFonts w:hint="default"/>
        <w:lang w:val="ru-RU" w:eastAsia="en-US" w:bidi="ar-SA"/>
      </w:rPr>
    </w:lvl>
    <w:lvl w:ilvl="4" w:tplc="1FB4C14A">
      <w:numFmt w:val="bullet"/>
      <w:lvlText w:val="•"/>
      <w:lvlJc w:val="left"/>
      <w:pPr>
        <w:ind w:left="3705" w:hanging="493"/>
      </w:pPr>
      <w:rPr>
        <w:rFonts w:hint="default"/>
        <w:lang w:val="ru-RU" w:eastAsia="en-US" w:bidi="ar-SA"/>
      </w:rPr>
    </w:lvl>
    <w:lvl w:ilvl="5" w:tplc="EF2E4C00">
      <w:numFmt w:val="bullet"/>
      <w:lvlText w:val="•"/>
      <w:lvlJc w:val="left"/>
      <w:pPr>
        <w:ind w:left="4787" w:hanging="493"/>
      </w:pPr>
      <w:rPr>
        <w:rFonts w:hint="default"/>
        <w:lang w:val="ru-RU" w:eastAsia="en-US" w:bidi="ar-SA"/>
      </w:rPr>
    </w:lvl>
    <w:lvl w:ilvl="6" w:tplc="020AA44C">
      <w:numFmt w:val="bullet"/>
      <w:lvlText w:val="•"/>
      <w:lvlJc w:val="left"/>
      <w:pPr>
        <w:ind w:left="5870" w:hanging="493"/>
      </w:pPr>
      <w:rPr>
        <w:rFonts w:hint="default"/>
        <w:lang w:val="ru-RU" w:eastAsia="en-US" w:bidi="ar-SA"/>
      </w:rPr>
    </w:lvl>
    <w:lvl w:ilvl="7" w:tplc="785CFC2C">
      <w:numFmt w:val="bullet"/>
      <w:lvlText w:val="•"/>
      <w:lvlJc w:val="left"/>
      <w:pPr>
        <w:ind w:left="6952" w:hanging="493"/>
      </w:pPr>
      <w:rPr>
        <w:rFonts w:hint="default"/>
        <w:lang w:val="ru-RU" w:eastAsia="en-US" w:bidi="ar-SA"/>
      </w:rPr>
    </w:lvl>
    <w:lvl w:ilvl="8" w:tplc="CDC81BCA">
      <w:numFmt w:val="bullet"/>
      <w:lvlText w:val="•"/>
      <w:lvlJc w:val="left"/>
      <w:pPr>
        <w:ind w:left="8035" w:hanging="493"/>
      </w:pPr>
      <w:rPr>
        <w:rFonts w:hint="default"/>
        <w:lang w:val="ru-RU" w:eastAsia="en-US" w:bidi="ar-SA"/>
      </w:rPr>
    </w:lvl>
  </w:abstractNum>
  <w:abstractNum w:abstractNumId="9">
    <w:nsid w:val="5A262296"/>
    <w:multiLevelType w:val="hybridMultilevel"/>
    <w:tmpl w:val="200E2696"/>
    <w:lvl w:ilvl="0" w:tplc="C0EA5A9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802E0914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86E0CC6E">
      <w:numFmt w:val="bullet"/>
      <w:lvlText w:val="•"/>
      <w:lvlJc w:val="left"/>
      <w:pPr>
        <w:ind w:left="1054" w:hanging="240"/>
      </w:pPr>
      <w:rPr>
        <w:rFonts w:hint="default"/>
        <w:lang w:val="ru-RU" w:eastAsia="en-US" w:bidi="ar-SA"/>
      </w:rPr>
    </w:lvl>
    <w:lvl w:ilvl="3" w:tplc="3E5006A2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4" w:tplc="DC62472C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5" w:tplc="F6E66D9A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15826956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7" w:tplc="A9164952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8" w:tplc="21FAEE88">
      <w:numFmt w:val="bullet"/>
      <w:lvlText w:val="•"/>
      <w:lvlJc w:val="left"/>
      <w:pPr>
        <w:ind w:left="3919" w:hanging="240"/>
      </w:pPr>
      <w:rPr>
        <w:rFonts w:hint="default"/>
        <w:lang w:val="ru-RU" w:eastAsia="en-US" w:bidi="ar-SA"/>
      </w:rPr>
    </w:lvl>
  </w:abstractNum>
  <w:abstractNum w:abstractNumId="10">
    <w:nsid w:val="5CF15F85"/>
    <w:multiLevelType w:val="hybridMultilevel"/>
    <w:tmpl w:val="8F100308"/>
    <w:lvl w:ilvl="0" w:tplc="A294805C">
      <w:numFmt w:val="bullet"/>
      <w:lvlText w:val=""/>
      <w:lvlJc w:val="left"/>
      <w:pPr>
        <w:ind w:left="107" w:hanging="284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B634571A">
      <w:numFmt w:val="bullet"/>
      <w:lvlText w:val="•"/>
      <w:lvlJc w:val="left"/>
      <w:pPr>
        <w:ind w:left="592" w:hanging="284"/>
      </w:pPr>
      <w:rPr>
        <w:rFonts w:hint="default"/>
        <w:lang w:val="ru-RU" w:eastAsia="en-US" w:bidi="ar-SA"/>
      </w:rPr>
    </w:lvl>
    <w:lvl w:ilvl="2" w:tplc="F878B598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3" w:tplc="F6DC11E8">
      <w:numFmt w:val="bullet"/>
      <w:lvlText w:val="•"/>
      <w:lvlJc w:val="left"/>
      <w:pPr>
        <w:ind w:left="1578" w:hanging="284"/>
      </w:pPr>
      <w:rPr>
        <w:rFonts w:hint="default"/>
        <w:lang w:val="ru-RU" w:eastAsia="en-US" w:bidi="ar-SA"/>
      </w:rPr>
    </w:lvl>
    <w:lvl w:ilvl="4" w:tplc="535682EC">
      <w:numFmt w:val="bullet"/>
      <w:lvlText w:val="•"/>
      <w:lvlJc w:val="left"/>
      <w:pPr>
        <w:ind w:left="2071" w:hanging="284"/>
      </w:pPr>
      <w:rPr>
        <w:rFonts w:hint="default"/>
        <w:lang w:val="ru-RU" w:eastAsia="en-US" w:bidi="ar-SA"/>
      </w:rPr>
    </w:lvl>
    <w:lvl w:ilvl="5" w:tplc="273EE892">
      <w:numFmt w:val="bullet"/>
      <w:lvlText w:val="•"/>
      <w:lvlJc w:val="left"/>
      <w:pPr>
        <w:ind w:left="2564" w:hanging="284"/>
      </w:pPr>
      <w:rPr>
        <w:rFonts w:hint="default"/>
        <w:lang w:val="ru-RU" w:eastAsia="en-US" w:bidi="ar-SA"/>
      </w:rPr>
    </w:lvl>
    <w:lvl w:ilvl="6" w:tplc="BB4E1C68">
      <w:numFmt w:val="bullet"/>
      <w:lvlText w:val="•"/>
      <w:lvlJc w:val="left"/>
      <w:pPr>
        <w:ind w:left="3056" w:hanging="284"/>
      </w:pPr>
      <w:rPr>
        <w:rFonts w:hint="default"/>
        <w:lang w:val="ru-RU" w:eastAsia="en-US" w:bidi="ar-SA"/>
      </w:rPr>
    </w:lvl>
    <w:lvl w:ilvl="7" w:tplc="1A660F74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8" w:tplc="39F6E74E">
      <w:numFmt w:val="bullet"/>
      <w:lvlText w:val="•"/>
      <w:lvlJc w:val="left"/>
      <w:pPr>
        <w:ind w:left="4042" w:hanging="284"/>
      </w:pPr>
      <w:rPr>
        <w:rFonts w:hint="default"/>
        <w:lang w:val="ru-RU" w:eastAsia="en-US" w:bidi="ar-SA"/>
      </w:rPr>
    </w:lvl>
  </w:abstractNum>
  <w:abstractNum w:abstractNumId="11">
    <w:nsid w:val="5F7D7A05"/>
    <w:multiLevelType w:val="hybridMultilevel"/>
    <w:tmpl w:val="C1AC8170"/>
    <w:lvl w:ilvl="0" w:tplc="02EA0704">
      <w:numFmt w:val="bullet"/>
      <w:lvlText w:val=""/>
      <w:lvlJc w:val="left"/>
      <w:pPr>
        <w:ind w:left="110" w:hanging="24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73225EE8">
      <w:numFmt w:val="bullet"/>
      <w:lvlText w:val="•"/>
      <w:lvlJc w:val="left"/>
      <w:pPr>
        <w:ind w:left="595" w:hanging="240"/>
      </w:pPr>
      <w:rPr>
        <w:rFonts w:hint="default"/>
        <w:lang w:val="ru-RU" w:eastAsia="en-US" w:bidi="ar-SA"/>
      </w:rPr>
    </w:lvl>
    <w:lvl w:ilvl="2" w:tplc="3F00529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BC442778">
      <w:numFmt w:val="bullet"/>
      <w:lvlText w:val="•"/>
      <w:lvlJc w:val="left"/>
      <w:pPr>
        <w:ind w:left="1546" w:hanging="240"/>
      </w:pPr>
      <w:rPr>
        <w:rFonts w:hint="default"/>
        <w:lang w:val="ru-RU" w:eastAsia="en-US" w:bidi="ar-SA"/>
      </w:rPr>
    </w:lvl>
    <w:lvl w:ilvl="4" w:tplc="9AEE2CB0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5" w:tplc="9FFACD4E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6" w:tplc="A9325CE4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7" w:tplc="3418DF0E">
      <w:numFmt w:val="bullet"/>
      <w:lvlText w:val="•"/>
      <w:lvlJc w:val="left"/>
      <w:pPr>
        <w:ind w:left="3447" w:hanging="240"/>
      </w:pPr>
      <w:rPr>
        <w:rFonts w:hint="default"/>
        <w:lang w:val="ru-RU" w:eastAsia="en-US" w:bidi="ar-SA"/>
      </w:rPr>
    </w:lvl>
    <w:lvl w:ilvl="8" w:tplc="9CF2A06C">
      <w:numFmt w:val="bullet"/>
      <w:lvlText w:val="•"/>
      <w:lvlJc w:val="left"/>
      <w:pPr>
        <w:ind w:left="3923" w:hanging="240"/>
      </w:pPr>
      <w:rPr>
        <w:rFonts w:hint="default"/>
        <w:lang w:val="ru-RU" w:eastAsia="en-US" w:bidi="ar-SA"/>
      </w:rPr>
    </w:lvl>
  </w:abstractNum>
  <w:abstractNum w:abstractNumId="12">
    <w:nsid w:val="6AA505F2"/>
    <w:multiLevelType w:val="hybridMultilevel"/>
    <w:tmpl w:val="A89AB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B4A07"/>
    <w:multiLevelType w:val="multilevel"/>
    <w:tmpl w:val="68249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2"/>
  </w:num>
  <w:num w:numId="5">
    <w:abstractNumId w:val="1"/>
  </w:num>
  <w:num w:numId="6">
    <w:abstractNumId w:val="12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F018EE"/>
    <w:rsid w:val="0068425C"/>
    <w:rsid w:val="00F0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018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018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rsid w:val="00F018EE"/>
    <w:rPr>
      <w:color w:val="0563C1"/>
      <w:u w:val="single"/>
    </w:rPr>
  </w:style>
  <w:style w:type="character" w:styleId="a4">
    <w:name w:val="Strong"/>
    <w:basedOn w:val="a0"/>
    <w:uiPriority w:val="22"/>
    <w:qFormat/>
    <w:rsid w:val="00F018EE"/>
    <w:rPr>
      <w:b/>
      <w:bCs/>
    </w:rPr>
  </w:style>
  <w:style w:type="paragraph" w:styleId="a5">
    <w:name w:val="No Spacing"/>
    <w:link w:val="a6"/>
    <w:uiPriority w:val="1"/>
    <w:qFormat/>
    <w:rsid w:val="00F018EE"/>
    <w:pPr>
      <w:suppressAutoHyphens/>
      <w:spacing w:after="0" w:line="240" w:lineRule="auto"/>
    </w:pPr>
    <w:rPr>
      <w:rFonts w:ascii="Calibri" w:eastAsia="Times New Roman" w:hAnsi="Calibri" w:cs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F018EE"/>
    <w:rPr>
      <w:rFonts w:ascii="Calibri" w:eastAsia="Times New Roman" w:hAnsi="Calibri" w:cs="Calibri"/>
      <w:lang w:val="en-US" w:eastAsia="en-US" w:bidi="en-US"/>
    </w:rPr>
  </w:style>
  <w:style w:type="paragraph" w:styleId="a7">
    <w:name w:val="Body Text"/>
    <w:basedOn w:val="a"/>
    <w:link w:val="a8"/>
    <w:uiPriority w:val="1"/>
    <w:qFormat/>
    <w:rsid w:val="00F01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018EE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9">
    <w:name w:val="List Paragraph"/>
    <w:basedOn w:val="a"/>
    <w:link w:val="aa"/>
    <w:uiPriority w:val="1"/>
    <w:qFormat/>
    <w:rsid w:val="00F018EE"/>
    <w:pPr>
      <w:widowControl w:val="0"/>
      <w:autoSpaceDE w:val="0"/>
      <w:autoSpaceDN w:val="0"/>
      <w:spacing w:after="0" w:line="240" w:lineRule="auto"/>
      <w:ind w:left="1544" w:hanging="731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F018EE"/>
    <w:pPr>
      <w:widowControl w:val="0"/>
      <w:autoSpaceDE w:val="0"/>
      <w:autoSpaceDN w:val="0"/>
      <w:spacing w:after="0" w:line="281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paragraph" w:customStyle="1" w:styleId="TableParagraph">
    <w:name w:val="Table Paragraph"/>
    <w:basedOn w:val="a"/>
    <w:uiPriority w:val="1"/>
    <w:qFormat/>
    <w:rsid w:val="00F01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Абзац списка Знак"/>
    <w:link w:val="a9"/>
    <w:uiPriority w:val="1"/>
    <w:qFormat/>
    <w:locked/>
    <w:rsid w:val="00F018EE"/>
    <w:rPr>
      <w:rFonts w:ascii="Times New Roman" w:eastAsia="Times New Roman" w:hAnsi="Times New Roman" w:cs="Times New Roman"/>
      <w:lang w:eastAsia="en-US"/>
    </w:rPr>
  </w:style>
  <w:style w:type="table" w:styleId="ab">
    <w:name w:val="Table Grid"/>
    <w:basedOn w:val="a1"/>
    <w:uiPriority w:val="59"/>
    <w:rsid w:val="00F018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01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18EE"/>
  </w:style>
  <w:style w:type="table" w:customStyle="1" w:styleId="TableNormal">
    <w:name w:val="Table Normal"/>
    <w:uiPriority w:val="2"/>
    <w:semiHidden/>
    <w:unhideWhenUsed/>
    <w:qFormat/>
    <w:rsid w:val="00F018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0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18E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018EE"/>
    <w:rPr>
      <w:rFonts w:ascii="FreeSet-Book" w:hAnsi="FreeSet-Book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F018EE"/>
    <w:rPr>
      <w:rFonts w:ascii="FreeSet-Light" w:hAnsi="FreeSet-Light" w:hint="default"/>
      <w:b w:val="0"/>
      <w:bCs w:val="0"/>
      <w:i w:val="0"/>
      <w:iCs w:val="0"/>
      <w:color w:val="242021"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F018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xn--93-6kc3bfr2e.xn--80acgfbsl1azdqr.xn--p1ai/sveden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.gal@bk.ru" TargetMode="External"/><Relationship Id="rId12" Type="http://schemas.openxmlformats.org/officeDocument/2006/relationships/hyperlink" Target="https://xn--93-6kc3bfr2e.xn--80acgfbsl1azdqr.xn--p1ai/upload/sc93_new/files/a9/49/a949e5118bae83a416ceec0754f92a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93@bk.ru" TargetMode="External"/><Relationship Id="rId11" Type="http://schemas.openxmlformats.org/officeDocument/2006/relationships/hyperlink" Target="https://vbudushee.ru/library/lros-kak-uslovie-razvitiya-lichnostnogo-potentsiala/" TargetMode="External"/><Relationship Id="rId5" Type="http://schemas.openxmlformats.org/officeDocument/2006/relationships/hyperlink" Target="mailto:soch93@eduekb.ru" TargetMode="Externa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начальная школа</c:v>
                </c:pt>
                <c:pt idx="1">
                  <c:v>математика и информатика</c:v>
                </c:pt>
                <c:pt idx="2">
                  <c:v>Русский язык</c:v>
                </c:pt>
                <c:pt idx="3">
                  <c:v>Иностранный язык</c:v>
                </c:pt>
                <c:pt idx="4">
                  <c:v>История и обществознание</c:v>
                </c:pt>
                <c:pt idx="5">
                  <c:v>Естествознание, ОБЖ, физическая культура</c:v>
                </c:pt>
                <c:pt idx="6">
                  <c:v>Технология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69</c:v>
                </c:pt>
                <c:pt idx="1">
                  <c:v>66</c:v>
                </c:pt>
                <c:pt idx="2">
                  <c:v>74</c:v>
                </c:pt>
                <c:pt idx="3">
                  <c:v>72</c:v>
                </c:pt>
                <c:pt idx="4">
                  <c:v>71</c:v>
                </c:pt>
                <c:pt idx="5">
                  <c:v>78</c:v>
                </c:pt>
                <c:pt idx="6">
                  <c:v>71</c:v>
                </c:pt>
              </c:numCache>
            </c:numRef>
          </c:val>
        </c:ser>
        <c:axId val="123878016"/>
        <c:axId val="126130048"/>
      </c:barChart>
      <c:catAx>
        <c:axId val="123878016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126130048"/>
        <c:crosses val="autoZero"/>
        <c:auto val="1"/>
        <c:lblAlgn val="ctr"/>
        <c:lblOffset val="100"/>
      </c:catAx>
      <c:valAx>
        <c:axId val="126130048"/>
        <c:scaling>
          <c:orientation val="minMax"/>
        </c:scaling>
        <c:axPos val="l"/>
        <c:majorGridlines/>
        <c:numFmt formatCode="General" sourceLinked="1"/>
        <c:tickLblPos val="nextTo"/>
        <c:crossAx val="123878016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4847</Words>
  <Characters>27633</Characters>
  <Application>Microsoft Office Word</Application>
  <DocSecurity>0</DocSecurity>
  <Lines>230</Lines>
  <Paragraphs>64</Paragraphs>
  <ScaleCrop>false</ScaleCrop>
  <Company/>
  <LinksUpToDate>false</LinksUpToDate>
  <CharactersWithSpaces>32416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2024-05-06T04:39:00Z</dcterms:created>
  <dcterms:modified xsi:type="dcterms:W3CDTF">2024-05-06T05:25:00Z</dcterms:modified>
</cp:coreProperties>
</file>